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80B" w:rsidRDefault="0021680B" w:rsidP="0021680B">
      <w:pPr>
        <w:spacing w:after="100" w:afterAutospacing="1"/>
        <w:jc w:val="center"/>
        <w:rPr>
          <w:rFonts w:ascii="黑体" w:eastAsia="黑体"/>
          <w:sz w:val="32"/>
          <w:szCs w:val="32"/>
        </w:rPr>
      </w:pPr>
      <w:r>
        <w:rPr>
          <w:rFonts w:ascii="黑体" w:eastAsia="黑体" w:hint="eastAsia"/>
          <w:sz w:val="32"/>
          <w:szCs w:val="32"/>
        </w:rPr>
        <w:t>安徽农业大学使用国库支付资金申报政府采购参数配置表</w:t>
      </w:r>
    </w:p>
    <w:p w:rsidR="0021680B" w:rsidRDefault="0021680B" w:rsidP="009D51E2">
      <w:pPr>
        <w:spacing w:afterLines="50" w:line="480" w:lineRule="exact"/>
        <w:rPr>
          <w:rFonts w:ascii="黑体" w:eastAsia="黑体" w:hAnsi="黑体"/>
          <w:sz w:val="24"/>
          <w:u w:val="single"/>
        </w:rPr>
      </w:pPr>
      <w:r>
        <w:rPr>
          <w:rFonts w:ascii="黑体" w:eastAsia="黑体" w:hAnsi="黑体" w:hint="eastAsia"/>
          <w:sz w:val="24"/>
        </w:rPr>
        <w:t>申报项目名称：</w:t>
      </w:r>
      <w:r>
        <w:rPr>
          <w:rFonts w:ascii="黑体" w:eastAsia="黑体" w:hAnsi="黑体" w:hint="eastAsia"/>
          <w:sz w:val="24"/>
          <w:u w:val="single"/>
        </w:rPr>
        <w:t xml:space="preserve">  </w:t>
      </w:r>
      <w:r w:rsidR="009D51E2">
        <w:rPr>
          <w:rFonts w:ascii="黑体" w:eastAsia="黑体" w:hAnsi="黑体" w:hint="eastAsia"/>
          <w:sz w:val="24"/>
          <w:u w:val="single"/>
        </w:rPr>
        <w:t xml:space="preserve">部分经费 </w:t>
      </w:r>
      <w:r>
        <w:rPr>
          <w:rFonts w:ascii="黑体" w:eastAsia="黑体" w:hAnsi="黑体" w:hint="eastAsia"/>
          <w:sz w:val="24"/>
          <w:u w:val="single"/>
        </w:rPr>
        <w:t xml:space="preserve">        </w:t>
      </w:r>
      <w:r>
        <w:rPr>
          <w:rFonts w:ascii="黑体" w:eastAsia="黑体" w:hAnsi="黑体" w:hint="eastAsia"/>
          <w:sz w:val="24"/>
        </w:rPr>
        <w:t xml:space="preserve">  子项目名称</w:t>
      </w:r>
      <w:r>
        <w:rPr>
          <w:rFonts w:ascii="黑体" w:eastAsia="黑体" w:hAnsi="黑体" w:hint="eastAsia"/>
          <w:sz w:val="24"/>
          <w:u w:val="single"/>
        </w:rPr>
        <w:t xml:space="preserve">    </w:t>
      </w:r>
      <w:r w:rsidR="009D51E2">
        <w:rPr>
          <w:rFonts w:ascii="黑体" w:eastAsia="黑体" w:hAnsi="黑体" w:hint="eastAsia"/>
          <w:sz w:val="24"/>
          <w:u w:val="single"/>
        </w:rPr>
        <w:t>教学三项经费</w:t>
      </w:r>
      <w:r>
        <w:rPr>
          <w:rFonts w:ascii="黑体" w:eastAsia="黑体" w:hAnsi="黑体" w:hint="eastAsia"/>
          <w:sz w:val="24"/>
          <w:u w:val="single"/>
        </w:rPr>
        <w:t xml:space="preserve">                       </w:t>
      </w:r>
    </w:p>
    <w:p w:rsidR="0021680B" w:rsidRDefault="0021680B" w:rsidP="009D51E2">
      <w:pPr>
        <w:spacing w:afterLines="50" w:line="480" w:lineRule="exact"/>
        <w:rPr>
          <w:rFonts w:ascii="黑体" w:eastAsia="黑体" w:hAnsi="黑体"/>
          <w:sz w:val="24"/>
          <w:u w:val="single"/>
        </w:rPr>
      </w:pPr>
      <w:r>
        <w:rPr>
          <w:rFonts w:ascii="黑体" w:eastAsia="黑体" w:hAnsi="黑体" w:hint="eastAsia"/>
          <w:sz w:val="24"/>
        </w:rPr>
        <w:t>申报单位：</w:t>
      </w:r>
      <w:r>
        <w:rPr>
          <w:rFonts w:ascii="黑体" w:eastAsia="黑体" w:hAnsi="黑体" w:hint="eastAsia"/>
          <w:sz w:val="24"/>
          <w:u w:val="single"/>
        </w:rPr>
        <w:t xml:space="preserve">  </w:t>
      </w:r>
      <w:r w:rsidR="009D51E2">
        <w:rPr>
          <w:rFonts w:ascii="黑体" w:eastAsia="黑体" w:hAnsi="黑体" w:hint="eastAsia"/>
          <w:sz w:val="24"/>
          <w:u w:val="single"/>
        </w:rPr>
        <w:t>林学与园林学院</w:t>
      </w:r>
      <w:r>
        <w:rPr>
          <w:rFonts w:ascii="黑体" w:eastAsia="黑体" w:hAnsi="黑体" w:hint="eastAsia"/>
          <w:sz w:val="24"/>
          <w:u w:val="single"/>
        </w:rPr>
        <w:t xml:space="preserve">   </w:t>
      </w:r>
      <w:r>
        <w:rPr>
          <w:rFonts w:ascii="黑体" w:eastAsia="黑体" w:hAnsi="黑体" w:hint="eastAsia"/>
          <w:sz w:val="24"/>
        </w:rPr>
        <w:t>联系人：</w:t>
      </w:r>
      <w:r>
        <w:rPr>
          <w:rFonts w:ascii="黑体" w:eastAsia="黑体" w:hAnsi="黑体" w:hint="eastAsia"/>
          <w:sz w:val="24"/>
          <w:u w:val="single"/>
        </w:rPr>
        <w:t xml:space="preserve">   </w:t>
      </w:r>
      <w:r w:rsidR="009D51E2">
        <w:rPr>
          <w:rFonts w:ascii="黑体" w:eastAsia="黑体" w:hAnsi="黑体" w:hint="eastAsia"/>
          <w:sz w:val="24"/>
          <w:u w:val="single"/>
        </w:rPr>
        <w:t>院办公室</w:t>
      </w:r>
      <w:r>
        <w:rPr>
          <w:rFonts w:ascii="黑体" w:eastAsia="黑体" w:hAnsi="黑体" w:hint="eastAsia"/>
          <w:sz w:val="24"/>
          <w:u w:val="single"/>
        </w:rPr>
        <w:t xml:space="preserve">      </w:t>
      </w:r>
      <w:r>
        <w:rPr>
          <w:rFonts w:ascii="黑体" w:eastAsia="黑体" w:hAnsi="黑体" w:hint="eastAsia"/>
          <w:sz w:val="24"/>
        </w:rPr>
        <w:t xml:space="preserve"> 联系电话：</w:t>
      </w:r>
      <w:r>
        <w:rPr>
          <w:rFonts w:ascii="黑体" w:eastAsia="黑体" w:hAnsi="黑体" w:hint="eastAsia"/>
          <w:sz w:val="24"/>
          <w:u w:val="single"/>
        </w:rPr>
        <w:t xml:space="preserve"> </w:t>
      </w:r>
      <w:r w:rsidR="009D51E2">
        <w:rPr>
          <w:rFonts w:ascii="黑体" w:eastAsia="黑体" w:hAnsi="黑体" w:hint="eastAsia"/>
          <w:sz w:val="24"/>
          <w:u w:val="single"/>
        </w:rPr>
        <w:t>65783754</w:t>
      </w:r>
      <w:r>
        <w:rPr>
          <w:rFonts w:ascii="黑体" w:eastAsia="黑体" w:hAnsi="黑体" w:hint="eastAsia"/>
          <w:sz w:val="24"/>
          <w:u w:val="single"/>
        </w:rPr>
        <w:t xml:space="preserve">            </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1"/>
        <w:gridCol w:w="1701"/>
        <w:gridCol w:w="5180"/>
        <w:gridCol w:w="632"/>
        <w:gridCol w:w="567"/>
        <w:gridCol w:w="1614"/>
      </w:tblGrid>
      <w:tr w:rsidR="0021680B" w:rsidTr="004C6534">
        <w:trPr>
          <w:trHeight w:val="473"/>
          <w:jc w:val="center"/>
        </w:trPr>
        <w:tc>
          <w:tcPr>
            <w:tcW w:w="511" w:type="dxa"/>
            <w:vAlign w:val="center"/>
          </w:tcPr>
          <w:p w:rsidR="0021680B" w:rsidRDefault="0021680B" w:rsidP="004C6534">
            <w:pPr>
              <w:jc w:val="center"/>
              <w:rPr>
                <w:szCs w:val="21"/>
              </w:rPr>
            </w:pPr>
            <w:r>
              <w:rPr>
                <w:rFonts w:hint="eastAsia"/>
                <w:szCs w:val="21"/>
              </w:rPr>
              <w:t>序号</w:t>
            </w:r>
          </w:p>
        </w:tc>
        <w:tc>
          <w:tcPr>
            <w:tcW w:w="1701" w:type="dxa"/>
            <w:vAlign w:val="center"/>
          </w:tcPr>
          <w:p w:rsidR="0021680B" w:rsidRDefault="0021680B" w:rsidP="004C6534">
            <w:pPr>
              <w:jc w:val="center"/>
              <w:rPr>
                <w:szCs w:val="21"/>
              </w:rPr>
            </w:pPr>
            <w:r>
              <w:rPr>
                <w:rFonts w:hint="eastAsia"/>
                <w:szCs w:val="21"/>
              </w:rPr>
              <w:t>申购货物（工程、服务）名称</w:t>
            </w:r>
          </w:p>
        </w:tc>
        <w:tc>
          <w:tcPr>
            <w:tcW w:w="5180" w:type="dxa"/>
            <w:vAlign w:val="center"/>
          </w:tcPr>
          <w:p w:rsidR="0021680B" w:rsidRDefault="0021680B" w:rsidP="004C6534">
            <w:pPr>
              <w:jc w:val="center"/>
              <w:rPr>
                <w:szCs w:val="21"/>
              </w:rPr>
            </w:pPr>
            <w:r>
              <w:rPr>
                <w:rFonts w:hint="eastAsia"/>
                <w:szCs w:val="21"/>
              </w:rPr>
              <w:t>参数配置</w:t>
            </w:r>
          </w:p>
        </w:tc>
        <w:tc>
          <w:tcPr>
            <w:tcW w:w="632" w:type="dxa"/>
            <w:vAlign w:val="center"/>
          </w:tcPr>
          <w:p w:rsidR="0021680B" w:rsidRDefault="0021680B" w:rsidP="004C6534">
            <w:pPr>
              <w:jc w:val="center"/>
              <w:rPr>
                <w:szCs w:val="21"/>
              </w:rPr>
            </w:pPr>
            <w:r>
              <w:rPr>
                <w:rFonts w:hint="eastAsia"/>
                <w:szCs w:val="21"/>
              </w:rPr>
              <w:t>数量</w:t>
            </w:r>
          </w:p>
        </w:tc>
        <w:tc>
          <w:tcPr>
            <w:tcW w:w="567" w:type="dxa"/>
            <w:vAlign w:val="center"/>
          </w:tcPr>
          <w:p w:rsidR="0021680B" w:rsidRDefault="0021680B" w:rsidP="004C6534">
            <w:pPr>
              <w:jc w:val="center"/>
              <w:rPr>
                <w:szCs w:val="21"/>
              </w:rPr>
            </w:pPr>
            <w:r>
              <w:rPr>
                <w:rFonts w:hint="eastAsia"/>
                <w:szCs w:val="21"/>
              </w:rPr>
              <w:t>单位</w:t>
            </w:r>
          </w:p>
        </w:tc>
        <w:tc>
          <w:tcPr>
            <w:tcW w:w="1614" w:type="dxa"/>
            <w:vAlign w:val="center"/>
          </w:tcPr>
          <w:p w:rsidR="0021680B" w:rsidRDefault="0021680B" w:rsidP="004C6534">
            <w:pPr>
              <w:jc w:val="center"/>
              <w:rPr>
                <w:szCs w:val="21"/>
              </w:rPr>
            </w:pPr>
            <w:r>
              <w:rPr>
                <w:rFonts w:hint="eastAsia"/>
                <w:szCs w:val="21"/>
              </w:rPr>
              <w:t>单价</w:t>
            </w:r>
          </w:p>
        </w:tc>
      </w:tr>
      <w:tr w:rsidR="0021680B" w:rsidTr="004C6534">
        <w:trPr>
          <w:trHeight w:val="2491"/>
          <w:jc w:val="center"/>
        </w:trPr>
        <w:tc>
          <w:tcPr>
            <w:tcW w:w="511" w:type="dxa"/>
            <w:vAlign w:val="center"/>
          </w:tcPr>
          <w:p w:rsidR="0021680B" w:rsidRDefault="0017458B" w:rsidP="004C6534">
            <w:pPr>
              <w:spacing w:line="320" w:lineRule="exact"/>
              <w:jc w:val="center"/>
              <w:rPr>
                <w:rFonts w:ascii="宋体" w:hAnsi="宋体"/>
                <w:szCs w:val="21"/>
              </w:rPr>
            </w:pPr>
            <w:r>
              <w:rPr>
                <w:rFonts w:ascii="宋体" w:hAnsi="宋体" w:hint="eastAsia"/>
                <w:szCs w:val="21"/>
              </w:rPr>
              <w:t>1</w:t>
            </w:r>
          </w:p>
        </w:tc>
        <w:tc>
          <w:tcPr>
            <w:tcW w:w="1701" w:type="dxa"/>
            <w:vAlign w:val="center"/>
          </w:tcPr>
          <w:p w:rsidR="0021680B" w:rsidRDefault="0021680B" w:rsidP="004C6534">
            <w:pPr>
              <w:widowControl/>
              <w:jc w:val="left"/>
              <w:textAlignment w:val="center"/>
              <w:rPr>
                <w:rFonts w:ascii="宋体" w:hAnsi="宋体"/>
                <w:szCs w:val="21"/>
              </w:rPr>
            </w:pPr>
            <w:r>
              <w:rPr>
                <w:rFonts w:ascii="宋体" w:hAnsi="宋体" w:cs="宋体" w:hint="eastAsia"/>
                <w:kern w:val="0"/>
                <w:sz w:val="20"/>
                <w:szCs w:val="20"/>
              </w:rPr>
              <w:t>投影仪</w:t>
            </w:r>
          </w:p>
        </w:tc>
        <w:tc>
          <w:tcPr>
            <w:tcW w:w="5180" w:type="dxa"/>
            <w:vAlign w:val="center"/>
          </w:tcPr>
          <w:p w:rsidR="0021680B" w:rsidRDefault="0021680B" w:rsidP="004C6534">
            <w:pPr>
              <w:spacing w:line="120" w:lineRule="auto"/>
              <w:outlineLvl w:val="0"/>
              <w:rPr>
                <w:rFonts w:ascii="宋体" w:hAnsi="宋体" w:cs="宋体"/>
                <w:kern w:val="0"/>
                <w:sz w:val="20"/>
                <w:szCs w:val="20"/>
              </w:rPr>
            </w:pPr>
            <w:r>
              <w:rPr>
                <w:rFonts w:ascii="宋体" w:hAnsi="宋体" w:cs="宋体"/>
                <w:kern w:val="0"/>
                <w:sz w:val="20"/>
                <w:szCs w:val="20"/>
              </w:rPr>
              <w:t>DLP</w:t>
            </w:r>
            <w:r>
              <w:rPr>
                <w:rFonts w:ascii="宋体" w:hAnsi="宋体" w:cs="宋体" w:hint="eastAsia"/>
                <w:kern w:val="0"/>
                <w:sz w:val="20"/>
                <w:szCs w:val="20"/>
              </w:rPr>
              <w:t>数字投影技术</w:t>
            </w:r>
          </w:p>
          <w:p w:rsidR="0021680B" w:rsidRDefault="0021680B" w:rsidP="004C6534">
            <w:pPr>
              <w:spacing w:line="120" w:lineRule="auto"/>
              <w:rPr>
                <w:rFonts w:ascii="宋体" w:hAnsi="宋体" w:cs="宋体"/>
                <w:kern w:val="0"/>
                <w:sz w:val="20"/>
                <w:szCs w:val="20"/>
              </w:rPr>
            </w:pPr>
            <w:r>
              <w:rPr>
                <w:rFonts w:ascii="宋体" w:hAnsi="宋体" w:cs="宋体" w:hint="eastAsia"/>
                <w:kern w:val="0"/>
                <w:sz w:val="20"/>
                <w:szCs w:val="20"/>
              </w:rPr>
              <w:t>标准分辨率：1920*1080</w:t>
            </w:r>
          </w:p>
          <w:p w:rsidR="0021680B" w:rsidRDefault="0021680B" w:rsidP="004C6534">
            <w:pPr>
              <w:spacing w:line="120" w:lineRule="auto"/>
              <w:rPr>
                <w:rFonts w:ascii="宋体" w:hAnsi="宋体" w:cs="宋体"/>
                <w:kern w:val="0"/>
                <w:sz w:val="20"/>
                <w:szCs w:val="20"/>
              </w:rPr>
            </w:pPr>
            <w:r>
              <w:rPr>
                <w:rFonts w:ascii="宋体" w:hAnsi="宋体" w:cs="宋体" w:hint="eastAsia"/>
                <w:kern w:val="0"/>
                <w:sz w:val="20"/>
                <w:szCs w:val="20"/>
              </w:rPr>
              <w:t>亮度：35</w:t>
            </w:r>
            <w:r>
              <w:rPr>
                <w:rFonts w:ascii="宋体" w:hAnsi="宋体" w:cs="宋体"/>
                <w:kern w:val="0"/>
                <w:sz w:val="20"/>
                <w:szCs w:val="20"/>
              </w:rPr>
              <w:t>00</w:t>
            </w:r>
            <w:r>
              <w:rPr>
                <w:rFonts w:ascii="宋体" w:hAnsi="宋体" w:cs="宋体" w:hint="eastAsia"/>
                <w:kern w:val="0"/>
                <w:sz w:val="20"/>
                <w:szCs w:val="20"/>
              </w:rPr>
              <w:t>流明</w:t>
            </w:r>
            <w:r>
              <w:rPr>
                <w:rFonts w:ascii="宋体" w:hAnsi="宋体" w:cs="宋体"/>
                <w:kern w:val="0"/>
                <w:sz w:val="20"/>
                <w:szCs w:val="20"/>
              </w:rPr>
              <w:t xml:space="preserve"> (</w:t>
            </w:r>
            <w:r>
              <w:rPr>
                <w:rFonts w:ascii="宋体" w:hAnsi="宋体" w:cs="宋体" w:hint="eastAsia"/>
                <w:kern w:val="0"/>
                <w:sz w:val="20"/>
                <w:szCs w:val="20"/>
              </w:rPr>
              <w:t>根据</w:t>
            </w:r>
            <w:r>
              <w:rPr>
                <w:rFonts w:ascii="宋体" w:hAnsi="宋体" w:cs="宋体"/>
                <w:kern w:val="0"/>
                <w:sz w:val="20"/>
                <w:szCs w:val="20"/>
              </w:rPr>
              <w:t>ISO21118</w:t>
            </w:r>
            <w:r>
              <w:rPr>
                <w:rFonts w:ascii="宋体" w:hAnsi="宋体" w:cs="宋体" w:hint="eastAsia"/>
                <w:kern w:val="0"/>
                <w:sz w:val="20"/>
                <w:szCs w:val="20"/>
              </w:rPr>
              <w:t>标准</w:t>
            </w:r>
            <w:r>
              <w:rPr>
                <w:rFonts w:ascii="宋体" w:hAnsi="宋体" w:cs="宋体"/>
                <w:kern w:val="0"/>
                <w:sz w:val="20"/>
                <w:szCs w:val="20"/>
              </w:rPr>
              <w:t xml:space="preserve">) </w:t>
            </w:r>
            <w:r>
              <w:rPr>
                <w:rFonts w:ascii="宋体" w:hAnsi="宋体" w:cs="宋体" w:hint="eastAsia"/>
                <w:kern w:val="0"/>
                <w:sz w:val="20"/>
                <w:szCs w:val="20"/>
              </w:rPr>
              <w:t>；</w:t>
            </w:r>
          </w:p>
          <w:p w:rsidR="0021680B" w:rsidRDefault="0021680B" w:rsidP="004C6534">
            <w:pPr>
              <w:spacing w:line="120" w:lineRule="auto"/>
              <w:rPr>
                <w:rFonts w:ascii="宋体" w:hAnsi="宋体" w:cs="宋体"/>
                <w:kern w:val="0"/>
                <w:sz w:val="20"/>
                <w:szCs w:val="20"/>
              </w:rPr>
            </w:pPr>
            <w:r>
              <w:rPr>
                <w:rFonts w:ascii="宋体" w:hAnsi="宋体" w:cs="宋体" w:hint="eastAsia"/>
                <w:kern w:val="0"/>
                <w:sz w:val="20"/>
                <w:szCs w:val="20"/>
              </w:rPr>
              <w:t>对比度：130</w:t>
            </w:r>
            <w:r>
              <w:rPr>
                <w:rFonts w:ascii="宋体" w:hAnsi="宋体" w:cs="宋体"/>
                <w:kern w:val="0"/>
                <w:sz w:val="20"/>
                <w:szCs w:val="20"/>
              </w:rPr>
              <w:t>00</w:t>
            </w:r>
            <w:r>
              <w:rPr>
                <w:rFonts w:ascii="宋体" w:hAnsi="宋体" w:cs="宋体" w:hint="eastAsia"/>
                <w:kern w:val="0"/>
                <w:sz w:val="20"/>
                <w:szCs w:val="20"/>
              </w:rPr>
              <w:t>：</w:t>
            </w:r>
            <w:r>
              <w:rPr>
                <w:rFonts w:ascii="宋体" w:hAnsi="宋体" w:cs="宋体"/>
                <w:kern w:val="0"/>
                <w:sz w:val="20"/>
                <w:szCs w:val="20"/>
              </w:rPr>
              <w:t>1</w:t>
            </w:r>
            <w:r>
              <w:rPr>
                <w:rFonts w:ascii="宋体" w:hAnsi="宋体" w:cs="宋体" w:hint="eastAsia"/>
                <w:kern w:val="0"/>
                <w:sz w:val="20"/>
                <w:szCs w:val="20"/>
              </w:rPr>
              <w:t>；</w:t>
            </w:r>
          </w:p>
          <w:p w:rsidR="0021680B" w:rsidRDefault="0021680B" w:rsidP="004C6534">
            <w:pPr>
              <w:spacing w:line="120" w:lineRule="auto"/>
              <w:rPr>
                <w:rFonts w:ascii="宋体" w:hAnsi="宋体" w:cs="宋体"/>
                <w:kern w:val="0"/>
                <w:sz w:val="20"/>
                <w:szCs w:val="20"/>
              </w:rPr>
            </w:pPr>
            <w:r>
              <w:rPr>
                <w:rFonts w:ascii="宋体" w:hAnsi="宋体" w:cs="宋体" w:hint="eastAsia"/>
                <w:kern w:val="0"/>
                <w:sz w:val="20"/>
                <w:szCs w:val="20"/>
              </w:rPr>
              <w:t>变焦比：1.3X</w:t>
            </w:r>
            <w:r>
              <w:rPr>
                <w:rFonts w:ascii="宋体" w:hAnsi="宋体" w:cs="宋体" w:hint="eastAsia"/>
                <w:kern w:val="0"/>
                <w:sz w:val="20"/>
                <w:szCs w:val="20"/>
              </w:rPr>
              <w:tab/>
            </w:r>
          </w:p>
          <w:p w:rsidR="0021680B" w:rsidRDefault="0021680B" w:rsidP="004C6534">
            <w:pPr>
              <w:spacing w:line="120" w:lineRule="auto"/>
              <w:rPr>
                <w:rFonts w:ascii="宋体" w:hAnsi="宋体" w:cs="宋体"/>
                <w:kern w:val="0"/>
                <w:sz w:val="20"/>
                <w:szCs w:val="20"/>
              </w:rPr>
            </w:pPr>
            <w:r>
              <w:rPr>
                <w:rFonts w:ascii="宋体" w:hAnsi="宋体" w:cs="宋体" w:hint="eastAsia"/>
                <w:kern w:val="0"/>
                <w:sz w:val="20"/>
                <w:szCs w:val="20"/>
              </w:rPr>
              <w:t>投影比：1.15-1.5(79英寸@2米)</w:t>
            </w:r>
          </w:p>
          <w:p w:rsidR="0021680B" w:rsidRDefault="0021680B" w:rsidP="004C6534">
            <w:pPr>
              <w:spacing w:line="120" w:lineRule="auto"/>
              <w:rPr>
                <w:rFonts w:ascii="宋体" w:hAnsi="宋体" w:cs="宋体"/>
                <w:kern w:val="0"/>
                <w:sz w:val="20"/>
                <w:szCs w:val="20"/>
              </w:rPr>
            </w:pPr>
            <w:r>
              <w:rPr>
                <w:rFonts w:ascii="宋体" w:hAnsi="宋体" w:cs="宋体" w:hint="eastAsia"/>
                <w:kern w:val="0"/>
                <w:sz w:val="20"/>
                <w:szCs w:val="20"/>
              </w:rPr>
              <w:t>投影尺寸：43-300英寸</w:t>
            </w:r>
          </w:p>
          <w:p w:rsidR="0021680B" w:rsidRDefault="0021680B" w:rsidP="004C6534">
            <w:pPr>
              <w:spacing w:line="120" w:lineRule="auto"/>
              <w:rPr>
                <w:rFonts w:ascii="宋体" w:hAnsi="宋体" w:cs="宋体"/>
                <w:kern w:val="0"/>
                <w:sz w:val="20"/>
                <w:szCs w:val="20"/>
              </w:rPr>
            </w:pPr>
            <w:r>
              <w:rPr>
                <w:rFonts w:ascii="宋体" w:hAnsi="宋体" w:cs="宋体" w:hint="eastAsia"/>
                <w:kern w:val="0"/>
                <w:sz w:val="20"/>
                <w:szCs w:val="20"/>
              </w:rPr>
              <w:t>色轮：6-Seg.(RGBYW)6x</w:t>
            </w:r>
          </w:p>
          <w:p w:rsidR="0021680B" w:rsidRDefault="0021680B" w:rsidP="004C6534">
            <w:pPr>
              <w:spacing w:line="120" w:lineRule="auto"/>
              <w:rPr>
                <w:rFonts w:ascii="宋体" w:hAnsi="宋体" w:cs="宋体"/>
                <w:kern w:val="0"/>
                <w:sz w:val="20"/>
                <w:szCs w:val="20"/>
              </w:rPr>
            </w:pPr>
            <w:r>
              <w:rPr>
                <w:rFonts w:ascii="宋体" w:hAnsi="宋体" w:cs="宋体" w:hint="eastAsia"/>
                <w:kern w:val="0"/>
                <w:sz w:val="20"/>
                <w:szCs w:val="20"/>
              </w:rPr>
              <w:t>产品噪音：</w:t>
            </w:r>
            <w:r>
              <w:rPr>
                <w:rFonts w:ascii="宋体" w:hAnsi="宋体" w:cs="宋体"/>
                <w:kern w:val="0"/>
                <w:sz w:val="20"/>
                <w:szCs w:val="20"/>
              </w:rPr>
              <w:t>正常模式：3</w:t>
            </w:r>
            <w:r>
              <w:rPr>
                <w:rFonts w:ascii="宋体" w:hAnsi="宋体" w:cs="宋体" w:hint="eastAsia"/>
                <w:kern w:val="0"/>
                <w:sz w:val="20"/>
                <w:szCs w:val="20"/>
              </w:rPr>
              <w:t>5</w:t>
            </w:r>
            <w:r>
              <w:rPr>
                <w:rFonts w:ascii="宋体" w:hAnsi="宋体" w:cs="宋体"/>
                <w:kern w:val="0"/>
                <w:sz w:val="20"/>
                <w:szCs w:val="20"/>
              </w:rPr>
              <w:t>dB，经济模式：</w:t>
            </w:r>
            <w:r>
              <w:rPr>
                <w:rFonts w:ascii="宋体" w:hAnsi="宋体" w:cs="宋体" w:hint="eastAsia"/>
                <w:kern w:val="0"/>
                <w:sz w:val="20"/>
                <w:szCs w:val="20"/>
              </w:rPr>
              <w:t>30</w:t>
            </w:r>
            <w:r>
              <w:rPr>
                <w:rFonts w:ascii="宋体" w:hAnsi="宋体" w:cs="宋体"/>
                <w:kern w:val="0"/>
                <w:sz w:val="20"/>
                <w:szCs w:val="20"/>
              </w:rPr>
              <w:t>dB</w:t>
            </w:r>
          </w:p>
          <w:p w:rsidR="0021680B" w:rsidRDefault="0021680B" w:rsidP="004C6534">
            <w:pPr>
              <w:spacing w:line="120" w:lineRule="auto"/>
              <w:rPr>
                <w:rFonts w:ascii="宋体" w:hAnsi="宋体" w:cs="宋体"/>
                <w:kern w:val="0"/>
                <w:sz w:val="20"/>
                <w:szCs w:val="20"/>
              </w:rPr>
            </w:pPr>
            <w:r>
              <w:rPr>
                <w:rFonts w:ascii="宋体" w:hAnsi="宋体" w:cs="宋体" w:hint="eastAsia"/>
                <w:kern w:val="0"/>
                <w:sz w:val="20"/>
                <w:szCs w:val="20"/>
              </w:rPr>
              <w:t>产品尺寸：</w:t>
            </w:r>
            <w:r>
              <w:rPr>
                <w:rFonts w:ascii="宋体" w:hAnsi="宋体" w:cs="宋体"/>
                <w:kern w:val="0"/>
                <w:sz w:val="20"/>
                <w:szCs w:val="20"/>
              </w:rPr>
              <w:t>314.2×116×216.3mm</w:t>
            </w:r>
          </w:p>
          <w:p w:rsidR="0021680B" w:rsidRDefault="0021680B" w:rsidP="004C6534">
            <w:pPr>
              <w:spacing w:line="120" w:lineRule="auto"/>
              <w:rPr>
                <w:rFonts w:ascii="宋体" w:hAnsi="宋体" w:cs="宋体"/>
                <w:kern w:val="0"/>
                <w:sz w:val="20"/>
                <w:szCs w:val="20"/>
              </w:rPr>
            </w:pPr>
            <w:r>
              <w:rPr>
                <w:rFonts w:ascii="宋体" w:hAnsi="宋体" w:cs="宋体" w:hint="eastAsia"/>
                <w:kern w:val="0"/>
                <w:sz w:val="20"/>
                <w:szCs w:val="20"/>
              </w:rPr>
              <w:t>重量： 3.3kg</w:t>
            </w:r>
          </w:p>
          <w:p w:rsidR="0021680B" w:rsidRDefault="0021680B" w:rsidP="004C6534">
            <w:pPr>
              <w:spacing w:line="120" w:lineRule="auto"/>
              <w:rPr>
                <w:rFonts w:ascii="宋体" w:hAnsi="宋体" w:cs="宋体"/>
                <w:kern w:val="0"/>
                <w:sz w:val="20"/>
                <w:szCs w:val="20"/>
              </w:rPr>
            </w:pPr>
            <w:r>
              <w:rPr>
                <w:rFonts w:ascii="宋体" w:hAnsi="宋体" w:cs="宋体" w:hint="eastAsia"/>
                <w:kern w:val="0"/>
                <w:sz w:val="20"/>
                <w:szCs w:val="20"/>
              </w:rPr>
              <w:t>灯泡功率： 24</w:t>
            </w:r>
            <w:r>
              <w:rPr>
                <w:rFonts w:ascii="宋体" w:hAnsi="宋体" w:cs="宋体"/>
                <w:kern w:val="0"/>
                <w:sz w:val="20"/>
                <w:szCs w:val="20"/>
              </w:rPr>
              <w:t>0W</w:t>
            </w:r>
          </w:p>
          <w:p w:rsidR="0021680B" w:rsidRDefault="0021680B" w:rsidP="004C6534">
            <w:pPr>
              <w:spacing w:line="120" w:lineRule="auto"/>
              <w:rPr>
                <w:rFonts w:ascii="宋体" w:hAnsi="宋体" w:cs="宋体"/>
                <w:kern w:val="0"/>
                <w:sz w:val="20"/>
                <w:szCs w:val="20"/>
              </w:rPr>
            </w:pPr>
            <w:r>
              <w:rPr>
                <w:rFonts w:ascii="宋体" w:hAnsi="宋体" w:cs="宋体" w:hint="eastAsia"/>
                <w:kern w:val="0"/>
                <w:sz w:val="20"/>
                <w:szCs w:val="20"/>
              </w:rPr>
              <w:t>垂直梯形校正：正负40°；</w:t>
            </w:r>
          </w:p>
          <w:p w:rsidR="0021680B" w:rsidRDefault="0021680B" w:rsidP="004C6534">
            <w:pPr>
              <w:spacing w:line="120" w:lineRule="auto"/>
              <w:rPr>
                <w:rFonts w:ascii="宋体" w:hAnsi="宋体" w:cs="宋体"/>
                <w:kern w:val="0"/>
                <w:sz w:val="20"/>
                <w:szCs w:val="20"/>
              </w:rPr>
            </w:pPr>
            <w:r>
              <w:rPr>
                <w:rFonts w:ascii="宋体" w:hAnsi="宋体" w:cs="宋体" w:hint="eastAsia"/>
                <w:kern w:val="0"/>
                <w:sz w:val="20"/>
                <w:szCs w:val="20"/>
              </w:rPr>
              <w:t>防尘装置：环境设计封闭式光机无防尘网设计</w:t>
            </w:r>
          </w:p>
          <w:p w:rsidR="0021680B" w:rsidRDefault="0021680B" w:rsidP="004C6534">
            <w:pPr>
              <w:spacing w:line="120" w:lineRule="auto"/>
              <w:ind w:left="600" w:hangingChars="300" w:hanging="600"/>
              <w:rPr>
                <w:rFonts w:ascii="宋体" w:hAnsi="宋体" w:cs="宋体"/>
                <w:kern w:val="0"/>
                <w:sz w:val="20"/>
                <w:szCs w:val="20"/>
              </w:rPr>
            </w:pPr>
            <w:r>
              <w:rPr>
                <w:rFonts w:ascii="宋体" w:hAnsi="宋体" w:cs="宋体" w:hint="eastAsia"/>
                <w:kern w:val="0"/>
                <w:sz w:val="20"/>
                <w:szCs w:val="20"/>
              </w:rPr>
              <w:t>接口：</w:t>
            </w:r>
            <w:r>
              <w:rPr>
                <w:rFonts w:ascii="宋体" w:hAnsi="宋体" w:cs="宋体"/>
                <w:kern w:val="0"/>
                <w:sz w:val="20"/>
                <w:szCs w:val="20"/>
              </w:rPr>
              <w:t>VGA</w:t>
            </w:r>
            <w:r>
              <w:rPr>
                <w:rFonts w:ascii="宋体" w:hAnsi="宋体" w:cs="宋体" w:hint="eastAsia"/>
                <w:kern w:val="0"/>
                <w:sz w:val="20"/>
                <w:szCs w:val="20"/>
              </w:rPr>
              <w:t>输入*1，</w:t>
            </w:r>
            <w:r>
              <w:rPr>
                <w:rFonts w:ascii="宋体" w:hAnsi="宋体" w:cs="宋体"/>
                <w:kern w:val="0"/>
                <w:sz w:val="20"/>
                <w:szCs w:val="20"/>
              </w:rPr>
              <w:t>VGA</w:t>
            </w:r>
            <w:r>
              <w:rPr>
                <w:rFonts w:ascii="宋体" w:hAnsi="宋体" w:cs="宋体" w:hint="eastAsia"/>
                <w:kern w:val="0"/>
                <w:sz w:val="20"/>
                <w:szCs w:val="20"/>
              </w:rPr>
              <w:t>输出*1，S-Video输入*1，Video输入*1，</w:t>
            </w:r>
            <w:r>
              <w:rPr>
                <w:rFonts w:ascii="宋体" w:hAnsi="宋体" w:cs="宋体"/>
                <w:kern w:val="0"/>
                <w:sz w:val="20"/>
                <w:szCs w:val="20"/>
              </w:rPr>
              <w:t>Mini Jack</w:t>
            </w:r>
            <w:r>
              <w:rPr>
                <w:rFonts w:ascii="宋体" w:hAnsi="宋体" w:cs="宋体" w:hint="eastAsia"/>
                <w:kern w:val="0"/>
                <w:sz w:val="20"/>
                <w:szCs w:val="20"/>
              </w:rPr>
              <w:t>音频输入*1,</w:t>
            </w:r>
            <w:r>
              <w:rPr>
                <w:rFonts w:ascii="宋体" w:hAnsi="宋体" w:cs="宋体"/>
                <w:kern w:val="0"/>
                <w:sz w:val="20"/>
                <w:szCs w:val="20"/>
              </w:rPr>
              <w:t>Mini Jack</w:t>
            </w:r>
            <w:r>
              <w:rPr>
                <w:rFonts w:ascii="宋体" w:hAnsi="宋体" w:cs="宋体" w:hint="eastAsia"/>
                <w:kern w:val="0"/>
                <w:sz w:val="20"/>
                <w:szCs w:val="20"/>
              </w:rPr>
              <w:t>音频输出*1，</w:t>
            </w:r>
            <w:r>
              <w:rPr>
                <w:rFonts w:ascii="宋体" w:hAnsi="宋体" w:cs="宋体"/>
                <w:kern w:val="0"/>
                <w:sz w:val="20"/>
                <w:szCs w:val="20"/>
              </w:rPr>
              <w:t>音频L/R输入（RCA×2）</w:t>
            </w:r>
            <w:r>
              <w:rPr>
                <w:rFonts w:ascii="宋体" w:hAnsi="宋体" w:cs="宋体" w:hint="eastAsia"/>
                <w:kern w:val="0"/>
                <w:sz w:val="20"/>
                <w:szCs w:val="20"/>
              </w:rPr>
              <w:t>*1，</w:t>
            </w:r>
            <w:r>
              <w:rPr>
                <w:rFonts w:ascii="宋体" w:hAnsi="宋体" w:cs="宋体"/>
                <w:kern w:val="0"/>
                <w:sz w:val="20"/>
                <w:szCs w:val="20"/>
              </w:rPr>
              <w:t>RS232</w:t>
            </w:r>
            <w:r>
              <w:rPr>
                <w:rFonts w:ascii="宋体" w:hAnsi="宋体" w:cs="宋体" w:hint="eastAsia"/>
                <w:kern w:val="0"/>
                <w:sz w:val="20"/>
                <w:szCs w:val="20"/>
              </w:rPr>
              <w:t>控制口*1，USB接口 Type A*1，USB接口 Type miniB*1，HDMI(</w:t>
            </w:r>
            <w:smartTag w:uri="urn:schemas-microsoft-com:office:smarttags" w:element="chmetcnv">
              <w:smartTagPr>
                <w:attr w:name="UnitName" w:val="a"/>
                <w:attr w:name="SourceValue" w:val="1.4"/>
                <w:attr w:name="HasSpace" w:val="False"/>
                <w:attr w:name="Negative" w:val="False"/>
                <w:attr w:name="NumberType" w:val="1"/>
                <w:attr w:name="TCSC" w:val="0"/>
              </w:smartTagPr>
              <w:r>
                <w:rPr>
                  <w:rFonts w:ascii="宋体" w:hAnsi="宋体" w:cs="宋体" w:hint="eastAsia"/>
                  <w:kern w:val="0"/>
                  <w:sz w:val="20"/>
                  <w:szCs w:val="20"/>
                </w:rPr>
                <w:t>1.4a</w:t>
              </w:r>
            </w:smartTag>
            <w:r>
              <w:rPr>
                <w:rFonts w:ascii="宋体" w:hAnsi="宋体" w:cs="宋体" w:hint="eastAsia"/>
                <w:kern w:val="0"/>
                <w:sz w:val="20"/>
                <w:szCs w:val="20"/>
              </w:rPr>
              <w:t>)高清接口*2。</w:t>
            </w:r>
          </w:p>
          <w:p w:rsidR="0021680B" w:rsidRDefault="0021680B" w:rsidP="004C6534">
            <w:pPr>
              <w:spacing w:line="120" w:lineRule="auto"/>
              <w:rPr>
                <w:rFonts w:ascii="微软雅黑" w:eastAsia="微软雅黑" w:hAnsi="微软雅黑"/>
                <w:b/>
                <w:bCs/>
              </w:rPr>
            </w:pPr>
            <w:r>
              <w:rPr>
                <w:rFonts w:ascii="宋体" w:hAnsi="宋体" w:cs="宋体" w:hint="eastAsia"/>
                <w:kern w:val="0"/>
                <w:sz w:val="20"/>
                <w:szCs w:val="20"/>
              </w:rPr>
              <w:t>色彩技术：六段色轮，极致色彩技术、支持</w:t>
            </w:r>
            <w:r>
              <w:rPr>
                <w:rFonts w:ascii="宋体" w:hAnsi="宋体" w:cs="宋体"/>
                <w:kern w:val="0"/>
                <w:sz w:val="20"/>
                <w:szCs w:val="20"/>
              </w:rPr>
              <w:t>sRGB</w:t>
            </w:r>
            <w:r>
              <w:rPr>
                <w:rFonts w:ascii="宋体" w:hAnsi="宋体" w:cs="宋体" w:hint="eastAsia"/>
                <w:kern w:val="0"/>
                <w:sz w:val="20"/>
                <w:szCs w:val="20"/>
              </w:rPr>
              <w:t>模式</w:t>
            </w:r>
            <w:r>
              <w:rPr>
                <w:rFonts w:ascii="宋体" w:hAnsi="宋体" w:cs="宋体"/>
                <w:kern w:val="0"/>
                <w:sz w:val="20"/>
                <w:szCs w:val="20"/>
              </w:rPr>
              <w:t>\3D</w:t>
            </w:r>
            <w:r>
              <w:rPr>
                <w:rFonts w:ascii="宋体" w:hAnsi="宋体" w:cs="宋体" w:hint="eastAsia"/>
                <w:kern w:val="0"/>
                <w:sz w:val="20"/>
                <w:szCs w:val="20"/>
              </w:rPr>
              <w:t>色彩校正</w:t>
            </w:r>
            <w:r>
              <w:rPr>
                <w:rFonts w:ascii="宋体" w:hAnsi="宋体" w:cs="宋体"/>
                <w:kern w:val="0"/>
                <w:sz w:val="20"/>
                <w:szCs w:val="20"/>
              </w:rPr>
              <w:t>\</w:t>
            </w:r>
            <w:r>
              <w:rPr>
                <w:rFonts w:ascii="宋体" w:hAnsi="宋体" w:cs="宋体" w:hint="eastAsia"/>
                <w:kern w:val="0"/>
                <w:sz w:val="20"/>
                <w:szCs w:val="20"/>
              </w:rPr>
              <w:t>面板锁定</w:t>
            </w:r>
            <w:r>
              <w:rPr>
                <w:rFonts w:ascii="宋体" w:hAnsi="宋体" w:cs="宋体"/>
                <w:kern w:val="0"/>
                <w:sz w:val="20"/>
                <w:szCs w:val="20"/>
              </w:rPr>
              <w:t>\HDTV</w:t>
            </w:r>
            <w:r>
              <w:rPr>
                <w:rFonts w:ascii="宋体" w:hAnsi="宋体" w:cs="宋体" w:hint="eastAsia"/>
                <w:kern w:val="0"/>
                <w:sz w:val="20"/>
                <w:szCs w:val="20"/>
              </w:rPr>
              <w:t>兼容、支持</w:t>
            </w:r>
            <w:r>
              <w:rPr>
                <w:rFonts w:ascii="宋体" w:hAnsi="宋体" w:cs="宋体"/>
                <w:kern w:val="0"/>
                <w:sz w:val="20"/>
                <w:szCs w:val="20"/>
              </w:rPr>
              <w:t>3D</w:t>
            </w:r>
            <w:r>
              <w:rPr>
                <w:rFonts w:ascii="宋体" w:hAnsi="宋体" w:cs="宋体" w:hint="eastAsia"/>
                <w:kern w:val="0"/>
                <w:sz w:val="20"/>
                <w:szCs w:val="20"/>
              </w:rPr>
              <w:t>立体投影</w:t>
            </w:r>
          </w:p>
          <w:p w:rsidR="0021680B" w:rsidRDefault="0021680B" w:rsidP="004C6534">
            <w:pPr>
              <w:ind w:left="616" w:hangingChars="307" w:hanging="616"/>
              <w:rPr>
                <w:rFonts w:ascii="宋体" w:hAnsi="宋体" w:cs="宋体"/>
                <w:b/>
                <w:kern w:val="0"/>
                <w:sz w:val="20"/>
                <w:szCs w:val="20"/>
              </w:rPr>
            </w:pPr>
            <w:r>
              <w:rPr>
                <w:rFonts w:ascii="宋体" w:hAnsi="宋体" w:cs="宋体" w:hint="eastAsia"/>
                <w:b/>
                <w:kern w:val="0"/>
                <w:sz w:val="20"/>
                <w:szCs w:val="20"/>
              </w:rPr>
              <w:t>资质要求：</w:t>
            </w:r>
          </w:p>
          <w:p w:rsidR="0021680B" w:rsidRDefault="0021680B" w:rsidP="004C6534">
            <w:pPr>
              <w:widowControl/>
              <w:ind w:firstLineChars="200" w:firstLine="402"/>
              <w:jc w:val="left"/>
              <w:textAlignment w:val="center"/>
              <w:rPr>
                <w:rFonts w:ascii="宋体" w:hAnsi="宋体" w:cs="宋体"/>
                <w:b/>
                <w:kern w:val="0"/>
                <w:sz w:val="20"/>
                <w:szCs w:val="20"/>
              </w:rPr>
            </w:pPr>
            <w:r>
              <w:rPr>
                <w:rFonts w:ascii="宋体" w:hAnsi="宋体" w:cs="宋体" w:hint="eastAsia"/>
                <w:b/>
                <w:kern w:val="0"/>
                <w:sz w:val="20"/>
                <w:szCs w:val="20"/>
              </w:rPr>
              <w:t>提供生产厂家的ISO9001/14001/18001认证,提供厂家开据的本项目的授权及售后服务承诺，权威部门数据报告排名前三名，所提供的资质复印件需加盖厂家公章。</w:t>
            </w:r>
          </w:p>
          <w:p w:rsidR="0021680B" w:rsidRDefault="0021680B" w:rsidP="004C6534">
            <w:pPr>
              <w:widowControl/>
              <w:jc w:val="left"/>
              <w:textAlignment w:val="center"/>
              <w:rPr>
                <w:rFonts w:ascii="宋体" w:hAnsi="宋体"/>
                <w:b/>
                <w:szCs w:val="21"/>
              </w:rPr>
            </w:pPr>
            <w:r>
              <w:rPr>
                <w:rFonts w:ascii="宋体" w:hAnsi="宋体" w:cs="宋体" w:hint="eastAsia"/>
                <w:b/>
                <w:kern w:val="0"/>
                <w:sz w:val="20"/>
                <w:szCs w:val="20"/>
              </w:rPr>
              <w:t>需要安装升降架</w:t>
            </w:r>
          </w:p>
        </w:tc>
        <w:tc>
          <w:tcPr>
            <w:tcW w:w="632" w:type="dxa"/>
            <w:vAlign w:val="center"/>
          </w:tcPr>
          <w:p w:rsidR="0021680B" w:rsidRDefault="0021680B" w:rsidP="004C6534">
            <w:pPr>
              <w:widowControl/>
              <w:jc w:val="left"/>
              <w:textAlignment w:val="center"/>
              <w:rPr>
                <w:rFonts w:ascii="宋体" w:hAnsi="宋体"/>
                <w:szCs w:val="21"/>
              </w:rPr>
            </w:pPr>
            <w:r>
              <w:rPr>
                <w:rFonts w:ascii="宋体" w:hAnsi="宋体" w:cs="宋体" w:hint="eastAsia"/>
                <w:color w:val="000000"/>
                <w:kern w:val="0"/>
                <w:sz w:val="20"/>
                <w:szCs w:val="20"/>
              </w:rPr>
              <w:t>1</w:t>
            </w:r>
          </w:p>
        </w:tc>
        <w:tc>
          <w:tcPr>
            <w:tcW w:w="567" w:type="dxa"/>
            <w:vAlign w:val="center"/>
          </w:tcPr>
          <w:p w:rsidR="0021680B" w:rsidRDefault="0021680B" w:rsidP="004C6534">
            <w:pPr>
              <w:spacing w:line="320" w:lineRule="exact"/>
              <w:jc w:val="center"/>
              <w:rPr>
                <w:rFonts w:ascii="宋体" w:hAnsi="宋体"/>
                <w:szCs w:val="21"/>
              </w:rPr>
            </w:pPr>
          </w:p>
        </w:tc>
        <w:tc>
          <w:tcPr>
            <w:tcW w:w="1614" w:type="dxa"/>
            <w:vAlign w:val="center"/>
          </w:tcPr>
          <w:p w:rsidR="0021680B" w:rsidRDefault="0021680B" w:rsidP="004C6534">
            <w:pPr>
              <w:widowControl/>
              <w:jc w:val="left"/>
              <w:textAlignment w:val="center"/>
              <w:rPr>
                <w:rFonts w:ascii="宋体" w:hAnsi="宋体"/>
                <w:szCs w:val="21"/>
              </w:rPr>
            </w:pPr>
            <w:r>
              <w:rPr>
                <w:rFonts w:ascii="宋体" w:hAnsi="宋体" w:cs="宋体" w:hint="eastAsia"/>
                <w:color w:val="000000"/>
                <w:kern w:val="0"/>
                <w:sz w:val="20"/>
                <w:szCs w:val="20"/>
              </w:rPr>
              <w:t>0.85</w:t>
            </w:r>
          </w:p>
        </w:tc>
      </w:tr>
      <w:tr w:rsidR="0021680B" w:rsidTr="00515066">
        <w:trPr>
          <w:trHeight w:val="2491"/>
          <w:jc w:val="center"/>
        </w:trPr>
        <w:tc>
          <w:tcPr>
            <w:tcW w:w="511" w:type="dxa"/>
            <w:vAlign w:val="center"/>
          </w:tcPr>
          <w:p w:rsidR="0021680B" w:rsidRDefault="0017458B" w:rsidP="0021680B">
            <w:pPr>
              <w:spacing w:line="320" w:lineRule="exact"/>
              <w:jc w:val="center"/>
              <w:rPr>
                <w:rFonts w:ascii="宋体" w:hAnsi="宋体"/>
                <w:szCs w:val="21"/>
              </w:rPr>
            </w:pPr>
            <w:r>
              <w:rPr>
                <w:rFonts w:ascii="宋体" w:hAnsi="宋体" w:hint="eastAsia"/>
                <w:szCs w:val="21"/>
              </w:rPr>
              <w:t>2</w:t>
            </w:r>
          </w:p>
        </w:tc>
        <w:tc>
          <w:tcPr>
            <w:tcW w:w="1701" w:type="dxa"/>
            <w:vAlign w:val="center"/>
          </w:tcPr>
          <w:p w:rsidR="0021680B" w:rsidRDefault="0021680B" w:rsidP="0021680B">
            <w:pPr>
              <w:widowControl/>
              <w:jc w:val="left"/>
              <w:textAlignment w:val="center"/>
              <w:rPr>
                <w:rFonts w:ascii="宋体" w:hAnsi="宋体"/>
                <w:szCs w:val="21"/>
              </w:rPr>
            </w:pPr>
            <w:r>
              <w:rPr>
                <w:rFonts w:ascii="宋体" w:hAnsi="宋体" w:cs="宋体" w:hint="eastAsia"/>
                <w:color w:val="000000"/>
                <w:kern w:val="0"/>
                <w:sz w:val="20"/>
                <w:szCs w:val="20"/>
              </w:rPr>
              <w:t>照相机</w:t>
            </w:r>
          </w:p>
        </w:tc>
        <w:tc>
          <w:tcPr>
            <w:tcW w:w="5180" w:type="dxa"/>
          </w:tcPr>
          <w:p w:rsidR="0021680B" w:rsidRDefault="0021680B" w:rsidP="0021680B">
            <w:pPr>
              <w:widowControl/>
              <w:shd w:val="clear" w:color="auto" w:fill="FFFFFF"/>
              <w:jc w:val="left"/>
              <w:rPr>
                <w:rFonts w:ascii="宋体" w:hAnsi="宋体" w:cs="宋体"/>
                <w:kern w:val="0"/>
                <w:szCs w:val="21"/>
              </w:rPr>
            </w:pPr>
            <w:r>
              <w:rPr>
                <w:rFonts w:ascii="宋体" w:hAnsi="宋体"/>
                <w:kern w:val="0"/>
                <w:szCs w:val="21"/>
              </w:rPr>
              <w:t>1.</w:t>
            </w:r>
            <w:r>
              <w:rPr>
                <w:rFonts w:ascii="宋体" w:hAnsi="宋体" w:cs="宋体" w:hint="eastAsia"/>
                <w:kern w:val="0"/>
                <w:szCs w:val="21"/>
              </w:rPr>
              <w:t>数码单反</w:t>
            </w:r>
          </w:p>
          <w:p w:rsidR="0021680B" w:rsidRDefault="0021680B" w:rsidP="0021680B">
            <w:pPr>
              <w:widowControl/>
              <w:shd w:val="clear" w:color="auto" w:fill="FFFFFF"/>
              <w:jc w:val="left"/>
              <w:rPr>
                <w:rFonts w:ascii="宋体" w:hAnsi="宋体" w:cs="宋体"/>
                <w:kern w:val="0"/>
                <w:szCs w:val="21"/>
              </w:rPr>
            </w:pPr>
            <w:r>
              <w:rPr>
                <w:rFonts w:ascii="宋体" w:hAnsi="宋体"/>
                <w:kern w:val="0"/>
                <w:szCs w:val="21"/>
              </w:rPr>
              <w:t>2.</w:t>
            </w:r>
            <w:r>
              <w:rPr>
                <w:rFonts w:ascii="宋体" w:hAnsi="宋体" w:cs="宋体" w:hint="eastAsia"/>
                <w:kern w:val="0"/>
                <w:szCs w:val="21"/>
              </w:rPr>
              <w:t>全画幅</w:t>
            </w:r>
          </w:p>
          <w:p w:rsidR="0021680B" w:rsidRDefault="0021680B" w:rsidP="0021680B">
            <w:pPr>
              <w:widowControl/>
              <w:shd w:val="clear" w:color="auto" w:fill="FFFFFF"/>
              <w:jc w:val="left"/>
              <w:rPr>
                <w:rFonts w:ascii="宋体" w:hAnsi="宋体" w:cs="宋体"/>
                <w:kern w:val="0"/>
                <w:szCs w:val="21"/>
              </w:rPr>
            </w:pPr>
            <w:r>
              <w:rPr>
                <w:rFonts w:ascii="宋体" w:hAnsi="宋体"/>
                <w:kern w:val="0"/>
                <w:szCs w:val="21"/>
              </w:rPr>
              <w:t>3.</w:t>
            </w:r>
            <w:r>
              <w:rPr>
                <w:rFonts w:ascii="宋体" w:hAnsi="宋体" w:cs="宋体" w:hint="eastAsia"/>
                <w:kern w:val="0"/>
                <w:szCs w:val="21"/>
              </w:rPr>
              <w:t>像素：2020万，高清摄像</w:t>
            </w:r>
          </w:p>
          <w:p w:rsidR="0021680B" w:rsidRDefault="0021680B" w:rsidP="0021680B">
            <w:pPr>
              <w:widowControl/>
              <w:shd w:val="clear" w:color="auto" w:fill="FFFFFF"/>
              <w:jc w:val="left"/>
              <w:rPr>
                <w:rFonts w:ascii="宋体" w:hAnsi="宋体" w:cs="宋体"/>
                <w:kern w:val="0"/>
                <w:szCs w:val="21"/>
              </w:rPr>
            </w:pPr>
            <w:r>
              <w:rPr>
                <w:rFonts w:ascii="宋体" w:hAnsi="宋体"/>
                <w:kern w:val="0"/>
                <w:szCs w:val="21"/>
              </w:rPr>
              <w:t>4.</w:t>
            </w:r>
            <w:r>
              <w:rPr>
                <w:rFonts w:ascii="宋体" w:hAnsi="宋体" w:cs="宋体" w:hint="eastAsia"/>
                <w:kern w:val="0"/>
                <w:szCs w:val="21"/>
              </w:rPr>
              <w:t>像素处理器：DIGI 5+</w:t>
            </w:r>
          </w:p>
          <w:p w:rsidR="0021680B" w:rsidRDefault="0021680B" w:rsidP="0021680B">
            <w:pPr>
              <w:widowControl/>
              <w:shd w:val="clear" w:color="auto" w:fill="FFFFFF"/>
              <w:jc w:val="left"/>
              <w:rPr>
                <w:rFonts w:ascii="宋体" w:hAnsi="宋体" w:cs="宋体"/>
                <w:kern w:val="0"/>
                <w:szCs w:val="21"/>
              </w:rPr>
            </w:pPr>
            <w:r>
              <w:rPr>
                <w:rFonts w:ascii="宋体" w:hAnsi="宋体"/>
                <w:kern w:val="0"/>
                <w:szCs w:val="21"/>
              </w:rPr>
              <w:t>5.</w:t>
            </w:r>
            <w:r>
              <w:rPr>
                <w:rFonts w:ascii="宋体" w:hAnsi="宋体" w:cs="宋体" w:hint="eastAsia"/>
                <w:kern w:val="0"/>
                <w:szCs w:val="21"/>
              </w:rPr>
              <w:t>分辨率：5472*3648</w:t>
            </w:r>
          </w:p>
          <w:p w:rsidR="0021680B" w:rsidRDefault="0021680B" w:rsidP="0021680B">
            <w:pPr>
              <w:widowControl/>
              <w:shd w:val="clear" w:color="auto" w:fill="FFFFFF"/>
              <w:jc w:val="left"/>
              <w:rPr>
                <w:rFonts w:ascii="宋体" w:hAnsi="宋体" w:cs="宋体"/>
                <w:kern w:val="0"/>
                <w:szCs w:val="21"/>
              </w:rPr>
            </w:pPr>
            <w:r>
              <w:rPr>
                <w:rFonts w:ascii="宋体" w:hAnsi="宋体"/>
                <w:kern w:val="0"/>
                <w:szCs w:val="21"/>
              </w:rPr>
              <w:t>6.</w:t>
            </w:r>
            <w:r>
              <w:rPr>
                <w:rFonts w:ascii="宋体" w:hAnsi="宋体" w:cs="宋体" w:hint="eastAsia"/>
                <w:kern w:val="0"/>
                <w:szCs w:val="21"/>
              </w:rPr>
              <w:t>对焦方式：单次自动对焦，人工智能伺服自动对焦，人工智能自动对焦，手动对焦</w:t>
            </w:r>
          </w:p>
          <w:p w:rsidR="0021680B" w:rsidRDefault="0021680B" w:rsidP="0021680B">
            <w:pPr>
              <w:widowControl/>
              <w:shd w:val="clear" w:color="auto" w:fill="FFFFFF"/>
              <w:jc w:val="left"/>
              <w:rPr>
                <w:rFonts w:ascii="宋体" w:hAnsi="宋体" w:cs="宋体"/>
                <w:kern w:val="0"/>
                <w:szCs w:val="21"/>
              </w:rPr>
            </w:pPr>
            <w:r>
              <w:rPr>
                <w:rFonts w:ascii="宋体" w:hAnsi="宋体"/>
                <w:kern w:val="0"/>
                <w:szCs w:val="21"/>
              </w:rPr>
              <w:t>7.</w:t>
            </w:r>
            <w:r>
              <w:rPr>
                <w:rFonts w:ascii="宋体" w:hAnsi="宋体" w:cs="宋体" w:hint="eastAsia"/>
                <w:kern w:val="0"/>
                <w:szCs w:val="21"/>
              </w:rPr>
              <w:t>对焦系统：</w:t>
            </w:r>
          </w:p>
          <w:p w:rsidR="0021680B" w:rsidRDefault="0021680B" w:rsidP="0021680B">
            <w:pPr>
              <w:widowControl/>
              <w:shd w:val="clear" w:color="auto" w:fill="FFFFFF"/>
              <w:ind w:firstLineChars="50" w:firstLine="105"/>
              <w:jc w:val="left"/>
              <w:rPr>
                <w:rFonts w:ascii="宋体" w:hAnsi="宋体" w:cs="宋体"/>
                <w:kern w:val="0"/>
                <w:szCs w:val="21"/>
              </w:rPr>
            </w:pPr>
            <w:r>
              <w:rPr>
                <w:rFonts w:ascii="宋体" w:hAnsi="宋体" w:cs="宋体" w:hint="eastAsia"/>
                <w:kern w:val="0"/>
                <w:szCs w:val="21"/>
              </w:rPr>
              <w:t>7.1全</w:t>
            </w:r>
            <w:r>
              <w:rPr>
                <w:rFonts w:ascii="宋体" w:hAnsi="宋体"/>
                <w:kern w:val="0"/>
                <w:szCs w:val="21"/>
              </w:rPr>
              <w:t>11</w:t>
            </w:r>
            <w:r>
              <w:rPr>
                <w:rFonts w:ascii="宋体" w:hAnsi="宋体" w:cs="宋体" w:hint="eastAsia"/>
                <w:kern w:val="0"/>
                <w:szCs w:val="21"/>
              </w:rPr>
              <w:t>点中央：对应</w:t>
            </w:r>
            <w:r>
              <w:rPr>
                <w:rFonts w:ascii="宋体" w:hAnsi="宋体"/>
                <w:kern w:val="0"/>
                <w:szCs w:val="21"/>
              </w:rPr>
              <w:t>F5.6</w:t>
            </w:r>
            <w:r>
              <w:rPr>
                <w:rFonts w:ascii="宋体" w:hAnsi="宋体" w:cs="宋体" w:hint="eastAsia"/>
                <w:kern w:val="0"/>
                <w:szCs w:val="21"/>
              </w:rPr>
              <w:t>光束的十字型自动对焦</w:t>
            </w:r>
            <w:r>
              <w:rPr>
                <w:rFonts w:ascii="宋体" w:hAnsi="宋体" w:cs="宋体" w:hint="eastAsia"/>
                <w:kern w:val="0"/>
                <w:szCs w:val="21"/>
              </w:rPr>
              <w:lastRenderedPageBreak/>
              <w:t>＋对应</w:t>
            </w:r>
            <w:r>
              <w:rPr>
                <w:rFonts w:ascii="宋体" w:hAnsi="宋体"/>
                <w:kern w:val="0"/>
                <w:szCs w:val="21"/>
              </w:rPr>
              <w:t>F2.8</w:t>
            </w:r>
            <w:r>
              <w:rPr>
                <w:rFonts w:ascii="宋体" w:hAnsi="宋体" w:cs="宋体" w:hint="eastAsia"/>
                <w:kern w:val="0"/>
                <w:szCs w:val="21"/>
              </w:rPr>
              <w:t>光束检测纵向线条的自动对焦</w:t>
            </w:r>
          </w:p>
          <w:p w:rsidR="0021680B" w:rsidRDefault="0021680B" w:rsidP="0021680B">
            <w:pPr>
              <w:widowControl/>
              <w:shd w:val="clear" w:color="auto" w:fill="FFFFFF"/>
              <w:ind w:firstLineChars="50" w:firstLine="105"/>
              <w:jc w:val="left"/>
              <w:rPr>
                <w:rFonts w:ascii="宋体" w:hAnsi="宋体" w:cs="宋体"/>
                <w:kern w:val="0"/>
                <w:szCs w:val="21"/>
              </w:rPr>
            </w:pPr>
            <w:r>
              <w:rPr>
                <w:rFonts w:ascii="宋体" w:hAnsi="宋体" w:cs="宋体" w:hint="eastAsia"/>
                <w:kern w:val="0"/>
                <w:szCs w:val="21"/>
              </w:rPr>
              <w:t>7.2中央上下：对应</w:t>
            </w:r>
            <w:r>
              <w:rPr>
                <w:rFonts w:ascii="宋体" w:hAnsi="宋体"/>
                <w:kern w:val="0"/>
                <w:szCs w:val="21"/>
              </w:rPr>
              <w:t>F5.6</w:t>
            </w:r>
            <w:r>
              <w:rPr>
                <w:rFonts w:ascii="宋体" w:hAnsi="宋体" w:cs="宋体" w:hint="eastAsia"/>
                <w:kern w:val="0"/>
                <w:szCs w:val="21"/>
              </w:rPr>
              <w:t>光束检测纵向线条的自动对焦</w:t>
            </w:r>
          </w:p>
          <w:p w:rsidR="0021680B" w:rsidRDefault="0021680B" w:rsidP="0021680B">
            <w:pPr>
              <w:widowControl/>
              <w:shd w:val="clear" w:color="auto" w:fill="FFFFFF"/>
              <w:ind w:firstLineChars="50" w:firstLine="105"/>
              <w:jc w:val="left"/>
              <w:rPr>
                <w:rFonts w:ascii="宋体" w:hAnsi="宋体" w:cs="宋体"/>
                <w:kern w:val="0"/>
                <w:szCs w:val="21"/>
              </w:rPr>
            </w:pPr>
            <w:r>
              <w:rPr>
                <w:rFonts w:ascii="宋体" w:hAnsi="宋体" w:cs="宋体" w:hint="eastAsia"/>
                <w:kern w:val="0"/>
                <w:szCs w:val="21"/>
              </w:rPr>
              <w:t>7.3其他：对应</w:t>
            </w:r>
            <w:r>
              <w:rPr>
                <w:rFonts w:ascii="宋体" w:hAnsi="宋体"/>
                <w:kern w:val="0"/>
                <w:szCs w:val="21"/>
              </w:rPr>
              <w:t>F5.6</w:t>
            </w:r>
            <w:r>
              <w:rPr>
                <w:rFonts w:ascii="宋体" w:hAnsi="宋体" w:cs="宋体" w:hint="eastAsia"/>
                <w:kern w:val="0"/>
                <w:szCs w:val="21"/>
              </w:rPr>
              <w:t>光束检测横向线条的自动对焦</w:t>
            </w:r>
          </w:p>
          <w:p w:rsidR="0021680B" w:rsidRDefault="0021680B" w:rsidP="0021680B">
            <w:pPr>
              <w:widowControl/>
              <w:shd w:val="clear" w:color="auto" w:fill="FFFFFF"/>
              <w:jc w:val="left"/>
              <w:rPr>
                <w:rFonts w:ascii="宋体" w:hAnsi="宋体" w:cs="宋体"/>
                <w:kern w:val="0"/>
                <w:szCs w:val="21"/>
              </w:rPr>
            </w:pPr>
            <w:r>
              <w:rPr>
                <w:rFonts w:ascii="宋体" w:hAnsi="宋体"/>
                <w:kern w:val="0"/>
                <w:szCs w:val="21"/>
              </w:rPr>
              <w:t>8.</w:t>
            </w:r>
            <w:r>
              <w:rPr>
                <w:rFonts w:ascii="宋体" w:hAnsi="宋体" w:cs="宋体" w:hint="eastAsia"/>
                <w:kern w:val="0"/>
                <w:szCs w:val="21"/>
              </w:rPr>
              <w:t>镜头：</w:t>
            </w:r>
            <w:r>
              <w:rPr>
                <w:rFonts w:ascii="宋体" w:hAnsi="宋体"/>
                <w:kern w:val="0"/>
                <w:szCs w:val="21"/>
              </w:rPr>
              <w:t>EF 24-70mm f/4 L IS USM</w:t>
            </w:r>
            <w:r>
              <w:rPr>
                <w:rFonts w:ascii="宋体" w:hAnsi="宋体" w:cs="宋体" w:hint="eastAsia"/>
                <w:kern w:val="0"/>
                <w:szCs w:val="21"/>
              </w:rPr>
              <w:t>标准变焦镜头，红圈、内置环形</w:t>
            </w:r>
            <w:r>
              <w:rPr>
                <w:rFonts w:ascii="宋体" w:hAnsi="宋体"/>
                <w:kern w:val="0"/>
                <w:szCs w:val="21"/>
              </w:rPr>
              <w:t>USM</w:t>
            </w:r>
            <w:r>
              <w:rPr>
                <w:rFonts w:ascii="宋体" w:hAnsi="宋体" w:cs="宋体" w:hint="eastAsia"/>
                <w:kern w:val="0"/>
                <w:szCs w:val="21"/>
              </w:rPr>
              <w:t>超声波马达</w:t>
            </w:r>
          </w:p>
          <w:p w:rsidR="0021680B" w:rsidRDefault="0021680B" w:rsidP="0021680B">
            <w:pPr>
              <w:widowControl/>
              <w:shd w:val="clear" w:color="auto" w:fill="FFFFFF"/>
              <w:jc w:val="left"/>
              <w:rPr>
                <w:rFonts w:ascii="宋体" w:hAnsi="宋体" w:cs="宋体"/>
                <w:kern w:val="0"/>
                <w:szCs w:val="21"/>
              </w:rPr>
            </w:pPr>
            <w:r>
              <w:rPr>
                <w:rFonts w:ascii="宋体" w:hAnsi="宋体"/>
                <w:kern w:val="0"/>
                <w:szCs w:val="21"/>
              </w:rPr>
              <w:t>9.</w:t>
            </w:r>
            <w:r>
              <w:rPr>
                <w:rFonts w:ascii="宋体" w:hAnsi="宋体" w:cs="宋体" w:hint="eastAsia"/>
                <w:kern w:val="0"/>
                <w:szCs w:val="21"/>
              </w:rPr>
              <w:t>光圈范围：</w:t>
            </w:r>
            <w:r>
              <w:rPr>
                <w:rFonts w:ascii="宋体" w:hAnsi="宋体"/>
                <w:kern w:val="0"/>
                <w:szCs w:val="21"/>
              </w:rPr>
              <w:t>F4</w:t>
            </w:r>
          </w:p>
          <w:p w:rsidR="0021680B" w:rsidRDefault="0021680B" w:rsidP="0021680B">
            <w:pPr>
              <w:widowControl/>
              <w:shd w:val="clear" w:color="auto" w:fill="FFFFFF"/>
              <w:jc w:val="left"/>
              <w:rPr>
                <w:rFonts w:ascii="宋体" w:hAnsi="宋体" w:cs="宋体"/>
                <w:kern w:val="0"/>
                <w:szCs w:val="21"/>
              </w:rPr>
            </w:pPr>
            <w:r>
              <w:rPr>
                <w:rFonts w:ascii="宋体" w:hAnsi="宋体"/>
                <w:kern w:val="0"/>
                <w:szCs w:val="21"/>
              </w:rPr>
              <w:t>10.</w:t>
            </w:r>
            <w:r>
              <w:rPr>
                <w:rFonts w:ascii="宋体" w:hAnsi="宋体" w:cs="宋体" w:hint="eastAsia"/>
                <w:kern w:val="0"/>
                <w:szCs w:val="21"/>
              </w:rPr>
              <w:t>滤镜直径：</w:t>
            </w:r>
            <w:r>
              <w:rPr>
                <w:rFonts w:ascii="宋体" w:hAnsi="宋体"/>
                <w:kern w:val="0"/>
                <w:szCs w:val="21"/>
              </w:rPr>
              <w:t>77mm</w:t>
            </w:r>
          </w:p>
          <w:p w:rsidR="0021680B" w:rsidRDefault="0021680B" w:rsidP="0021680B">
            <w:pPr>
              <w:widowControl/>
              <w:shd w:val="clear" w:color="auto" w:fill="FFFFFF"/>
              <w:jc w:val="left"/>
              <w:rPr>
                <w:rFonts w:ascii="宋体" w:hAnsi="宋体" w:cs="宋体"/>
                <w:kern w:val="0"/>
                <w:szCs w:val="21"/>
              </w:rPr>
            </w:pPr>
            <w:r>
              <w:rPr>
                <w:rFonts w:ascii="宋体" w:hAnsi="宋体"/>
                <w:kern w:val="0"/>
                <w:szCs w:val="21"/>
              </w:rPr>
              <w:t>11.</w:t>
            </w:r>
            <w:r>
              <w:rPr>
                <w:rFonts w:ascii="宋体" w:hAnsi="宋体" w:cs="宋体" w:hint="eastAsia"/>
                <w:kern w:val="0"/>
                <w:szCs w:val="21"/>
              </w:rPr>
              <w:t>显示：</w:t>
            </w:r>
            <w:r>
              <w:rPr>
                <w:rFonts w:ascii="宋体" w:hAnsi="宋体"/>
                <w:kern w:val="0"/>
                <w:szCs w:val="21"/>
              </w:rPr>
              <w:t>3</w:t>
            </w:r>
            <w:r>
              <w:rPr>
                <w:rFonts w:ascii="宋体" w:hAnsi="宋体" w:cs="宋体" w:hint="eastAsia"/>
                <w:kern w:val="0"/>
                <w:szCs w:val="21"/>
              </w:rPr>
              <w:t>英寸</w:t>
            </w:r>
            <w:r>
              <w:rPr>
                <w:rFonts w:ascii="宋体" w:hAnsi="宋体"/>
                <w:kern w:val="0"/>
                <w:szCs w:val="21"/>
              </w:rPr>
              <w:t>104</w:t>
            </w:r>
            <w:r>
              <w:rPr>
                <w:rFonts w:ascii="宋体" w:hAnsi="宋体" w:cs="宋体" w:hint="eastAsia"/>
                <w:kern w:val="0"/>
                <w:szCs w:val="21"/>
              </w:rPr>
              <w:t>万像素高清显示屏</w:t>
            </w:r>
          </w:p>
          <w:p w:rsidR="0021680B" w:rsidRDefault="0021680B" w:rsidP="0021680B">
            <w:pPr>
              <w:widowControl/>
              <w:shd w:val="clear" w:color="auto" w:fill="FFFFFF"/>
              <w:jc w:val="left"/>
              <w:rPr>
                <w:rFonts w:ascii="宋体" w:hAnsi="宋体" w:cs="宋体"/>
                <w:kern w:val="0"/>
                <w:szCs w:val="21"/>
              </w:rPr>
            </w:pPr>
            <w:r>
              <w:rPr>
                <w:rFonts w:ascii="宋体" w:hAnsi="宋体"/>
                <w:kern w:val="0"/>
                <w:szCs w:val="21"/>
              </w:rPr>
              <w:t>12.</w:t>
            </w:r>
            <w:r>
              <w:rPr>
                <w:rFonts w:ascii="宋体" w:hAnsi="宋体" w:cs="宋体" w:hint="eastAsia"/>
                <w:kern w:val="0"/>
                <w:szCs w:val="21"/>
              </w:rPr>
              <w:t>光学取景</w:t>
            </w:r>
          </w:p>
          <w:p w:rsidR="0021680B" w:rsidRDefault="0021680B" w:rsidP="0021680B">
            <w:pPr>
              <w:widowControl/>
              <w:shd w:val="clear" w:color="auto" w:fill="FFFFFF"/>
              <w:jc w:val="left"/>
              <w:rPr>
                <w:rFonts w:ascii="宋体" w:hAnsi="宋体" w:cs="宋体"/>
                <w:kern w:val="0"/>
                <w:szCs w:val="21"/>
              </w:rPr>
            </w:pPr>
            <w:r>
              <w:rPr>
                <w:rFonts w:ascii="宋体" w:hAnsi="宋体"/>
                <w:kern w:val="0"/>
                <w:szCs w:val="21"/>
              </w:rPr>
              <w:t>13.</w:t>
            </w:r>
            <w:r>
              <w:rPr>
                <w:rFonts w:ascii="宋体" w:hAnsi="宋体" w:cs="宋体" w:hint="eastAsia"/>
                <w:kern w:val="0"/>
                <w:szCs w:val="21"/>
              </w:rPr>
              <w:t>放大倍率：约</w:t>
            </w:r>
            <w:r>
              <w:rPr>
                <w:rFonts w:ascii="宋体" w:hAnsi="宋体"/>
                <w:kern w:val="0"/>
                <w:szCs w:val="21"/>
              </w:rPr>
              <w:t>0.71</w:t>
            </w:r>
            <w:r>
              <w:rPr>
                <w:rFonts w:ascii="宋体" w:hAnsi="宋体" w:cs="宋体" w:hint="eastAsia"/>
                <w:kern w:val="0"/>
                <w:szCs w:val="21"/>
              </w:rPr>
              <w:t>倍（</w:t>
            </w:r>
            <w:r>
              <w:rPr>
                <w:rFonts w:ascii="宋体" w:hAnsi="宋体"/>
                <w:kern w:val="0"/>
                <w:szCs w:val="21"/>
              </w:rPr>
              <w:t>-1m-1</w:t>
            </w:r>
            <w:r>
              <w:rPr>
                <w:rFonts w:ascii="宋体" w:hAnsi="宋体" w:cs="宋体" w:hint="eastAsia"/>
                <w:kern w:val="0"/>
                <w:szCs w:val="21"/>
              </w:rPr>
              <w:t>，使用</w:t>
            </w:r>
            <w:r>
              <w:rPr>
                <w:rFonts w:ascii="宋体" w:hAnsi="宋体"/>
                <w:kern w:val="0"/>
                <w:szCs w:val="21"/>
              </w:rPr>
              <w:t>50mm</w:t>
            </w:r>
            <w:r>
              <w:rPr>
                <w:rFonts w:ascii="宋体" w:hAnsi="宋体" w:cs="宋体" w:hint="eastAsia"/>
                <w:kern w:val="0"/>
                <w:szCs w:val="21"/>
              </w:rPr>
              <w:t>镜头对无限远处对焦）眼点：约</w:t>
            </w:r>
            <w:r>
              <w:rPr>
                <w:rFonts w:ascii="宋体" w:hAnsi="宋体"/>
                <w:kern w:val="0"/>
                <w:szCs w:val="21"/>
              </w:rPr>
              <w:t>21</w:t>
            </w:r>
            <w:r>
              <w:rPr>
                <w:rFonts w:ascii="宋体" w:hAnsi="宋体" w:cs="宋体" w:hint="eastAsia"/>
                <w:kern w:val="0"/>
                <w:szCs w:val="21"/>
              </w:rPr>
              <w:t>毫米（自目镜透镜中央起</w:t>
            </w:r>
            <w:r>
              <w:rPr>
                <w:rFonts w:ascii="宋体" w:hAnsi="宋体"/>
                <w:kern w:val="0"/>
                <w:szCs w:val="21"/>
              </w:rPr>
              <w:t>-1m-1</w:t>
            </w:r>
            <w:r>
              <w:rPr>
                <w:rFonts w:ascii="宋体" w:hAnsi="宋体" w:cs="宋体" w:hint="eastAsia"/>
                <w:kern w:val="0"/>
                <w:szCs w:val="21"/>
              </w:rPr>
              <w:t>），内置屈光度调节：约</w:t>
            </w:r>
            <w:r>
              <w:rPr>
                <w:rFonts w:ascii="宋体" w:hAnsi="宋体"/>
                <w:kern w:val="0"/>
                <w:szCs w:val="21"/>
              </w:rPr>
              <w:t>-3.0-+1.0m-1</w:t>
            </w:r>
            <w:r>
              <w:rPr>
                <w:rFonts w:ascii="宋体" w:hAnsi="宋体" w:cs="宋体" w:hint="eastAsia"/>
                <w:kern w:val="0"/>
                <w:szCs w:val="21"/>
              </w:rPr>
              <w:t>（</w:t>
            </w:r>
            <w:r>
              <w:rPr>
                <w:rFonts w:ascii="宋体" w:hAnsi="宋体"/>
                <w:kern w:val="0"/>
                <w:szCs w:val="21"/>
              </w:rPr>
              <w:t>dpt</w:t>
            </w:r>
            <w:r>
              <w:rPr>
                <w:rFonts w:ascii="宋体" w:hAnsi="宋体" w:cs="宋体" w:hint="eastAsia"/>
                <w:kern w:val="0"/>
                <w:szCs w:val="21"/>
              </w:rPr>
              <w:t>）</w:t>
            </w:r>
            <w:r>
              <w:rPr>
                <w:rFonts w:ascii="宋体" w:hAnsi="宋体"/>
                <w:kern w:val="0"/>
                <w:szCs w:val="21"/>
              </w:rPr>
              <w:t> </w:t>
            </w:r>
            <w:r>
              <w:rPr>
                <w:rFonts w:ascii="宋体" w:hAnsi="宋体" w:cs="宋体" w:hint="eastAsia"/>
                <w:kern w:val="0"/>
                <w:szCs w:val="21"/>
              </w:rPr>
              <w:t>对焦屏：随机配备</w:t>
            </w:r>
            <w:r>
              <w:rPr>
                <w:rFonts w:ascii="宋体" w:hAnsi="宋体"/>
                <w:kern w:val="0"/>
                <w:szCs w:val="21"/>
              </w:rPr>
              <w:t>Eg-A II</w:t>
            </w:r>
            <w:r>
              <w:rPr>
                <w:rFonts w:ascii="宋体" w:hAnsi="宋体" w:cs="宋体" w:hint="eastAsia"/>
                <w:kern w:val="0"/>
                <w:szCs w:val="21"/>
              </w:rPr>
              <w:t>，可更换</w:t>
            </w:r>
            <w:r>
              <w:rPr>
                <w:rFonts w:ascii="宋体" w:hAnsi="宋体" w:hint="eastAsia"/>
                <w:kern w:val="0"/>
                <w:szCs w:val="21"/>
              </w:rPr>
              <w:t>，</w:t>
            </w:r>
            <w:r>
              <w:rPr>
                <w:rFonts w:ascii="宋体" w:hAnsi="宋体" w:cs="宋体" w:hint="eastAsia"/>
                <w:kern w:val="0"/>
                <w:szCs w:val="21"/>
              </w:rPr>
              <w:t>电子水准仪：水平以</w:t>
            </w:r>
            <w:r>
              <w:rPr>
                <w:rFonts w:ascii="宋体" w:hAnsi="宋体"/>
                <w:kern w:val="0"/>
                <w:szCs w:val="21"/>
              </w:rPr>
              <w:t>1°</w:t>
            </w:r>
            <w:r>
              <w:rPr>
                <w:rFonts w:ascii="宋体" w:hAnsi="宋体" w:cs="宋体" w:hint="eastAsia"/>
                <w:kern w:val="0"/>
                <w:szCs w:val="21"/>
              </w:rPr>
              <w:t>为单位、</w:t>
            </w:r>
            <w:r>
              <w:rPr>
                <w:rFonts w:ascii="宋体" w:hAnsi="宋体"/>
                <w:kern w:val="0"/>
                <w:szCs w:val="21"/>
              </w:rPr>
              <w:t>±9°</w:t>
            </w:r>
            <w:r>
              <w:rPr>
                <w:rFonts w:ascii="宋体" w:hAnsi="宋体" w:cs="宋体" w:hint="eastAsia"/>
                <w:kern w:val="0"/>
                <w:szCs w:val="21"/>
              </w:rPr>
              <w:t>（水平拍摄期间）</w:t>
            </w:r>
            <w:r>
              <w:rPr>
                <w:rFonts w:ascii="宋体" w:hAnsi="宋体"/>
                <w:kern w:val="0"/>
                <w:szCs w:val="21"/>
              </w:rPr>
              <w:t>  </w:t>
            </w:r>
            <w:r>
              <w:rPr>
                <w:rFonts w:ascii="宋体" w:hAnsi="宋体" w:cs="宋体" w:hint="eastAsia"/>
                <w:kern w:val="0"/>
                <w:szCs w:val="21"/>
              </w:rPr>
              <w:t>反光镜：快回型</w:t>
            </w:r>
          </w:p>
          <w:p w:rsidR="0021680B" w:rsidRDefault="0021680B" w:rsidP="0021680B">
            <w:pPr>
              <w:widowControl/>
              <w:shd w:val="clear" w:color="auto" w:fill="FFFFFF"/>
              <w:jc w:val="left"/>
              <w:rPr>
                <w:rFonts w:ascii="宋体" w:hAnsi="宋体" w:cs="宋体"/>
                <w:kern w:val="0"/>
                <w:szCs w:val="21"/>
              </w:rPr>
            </w:pPr>
            <w:r>
              <w:rPr>
                <w:rFonts w:ascii="宋体" w:hAnsi="宋体"/>
                <w:kern w:val="0"/>
                <w:szCs w:val="21"/>
              </w:rPr>
              <w:t>14.</w:t>
            </w:r>
            <w:r>
              <w:rPr>
                <w:rFonts w:ascii="宋体" w:hAnsi="宋体" w:cs="宋体" w:hint="eastAsia"/>
                <w:kern w:val="0"/>
                <w:szCs w:val="21"/>
              </w:rPr>
              <w:t>快门：电子控制焦平开门，速度：</w:t>
            </w:r>
            <w:r>
              <w:rPr>
                <w:rFonts w:ascii="宋体" w:hAnsi="宋体"/>
                <w:kern w:val="0"/>
                <w:szCs w:val="21"/>
              </w:rPr>
              <w:t>300-1/4000</w:t>
            </w:r>
            <w:r>
              <w:rPr>
                <w:rFonts w:ascii="宋体" w:hAnsi="宋体" w:cs="宋体" w:hint="eastAsia"/>
                <w:kern w:val="0"/>
                <w:szCs w:val="21"/>
              </w:rPr>
              <w:t>秒</w:t>
            </w:r>
          </w:p>
          <w:p w:rsidR="0021680B" w:rsidRDefault="0021680B" w:rsidP="0021680B">
            <w:pPr>
              <w:widowControl/>
              <w:shd w:val="clear" w:color="auto" w:fill="FFFFFF"/>
              <w:jc w:val="left"/>
              <w:rPr>
                <w:rFonts w:ascii="宋体" w:hAnsi="宋体" w:cs="宋体"/>
                <w:kern w:val="0"/>
                <w:szCs w:val="21"/>
              </w:rPr>
            </w:pPr>
            <w:r>
              <w:rPr>
                <w:rFonts w:ascii="宋体" w:hAnsi="宋体"/>
                <w:kern w:val="0"/>
                <w:szCs w:val="21"/>
              </w:rPr>
              <w:t>15.</w:t>
            </w:r>
            <w:r>
              <w:rPr>
                <w:rFonts w:ascii="宋体" w:hAnsi="宋体" w:cs="宋体" w:hint="eastAsia"/>
                <w:kern w:val="0"/>
                <w:szCs w:val="21"/>
              </w:rPr>
              <w:t>闪光灯：</w:t>
            </w:r>
            <w:r>
              <w:rPr>
                <w:rFonts w:ascii="宋体" w:hAnsi="宋体"/>
                <w:kern w:val="0"/>
                <w:szCs w:val="21"/>
              </w:rPr>
              <w:t>SPEEDLITE 600EX-RT</w:t>
            </w:r>
          </w:p>
          <w:p w:rsidR="0021680B" w:rsidRDefault="0021680B" w:rsidP="0021680B">
            <w:pPr>
              <w:widowControl/>
              <w:shd w:val="clear" w:color="auto" w:fill="FFFFFF"/>
              <w:jc w:val="left"/>
              <w:rPr>
                <w:rFonts w:ascii="宋体" w:hAnsi="宋体" w:cs="宋体"/>
                <w:kern w:val="0"/>
                <w:szCs w:val="21"/>
              </w:rPr>
            </w:pPr>
            <w:r>
              <w:rPr>
                <w:rFonts w:ascii="宋体" w:hAnsi="宋体"/>
                <w:kern w:val="0"/>
                <w:szCs w:val="21"/>
              </w:rPr>
              <w:t>16.</w:t>
            </w:r>
            <w:r>
              <w:rPr>
                <w:rFonts w:ascii="宋体" w:hAnsi="宋体" w:cs="宋体" w:hint="eastAsia"/>
                <w:kern w:val="0"/>
                <w:szCs w:val="21"/>
              </w:rPr>
              <w:t>微距闪光灯适配器</w:t>
            </w:r>
            <w:r>
              <w:rPr>
                <w:rFonts w:ascii="宋体" w:hAnsi="宋体"/>
                <w:kern w:val="0"/>
                <w:szCs w:val="21"/>
              </w:rPr>
              <w:t> 72C</w:t>
            </w:r>
          </w:p>
          <w:p w:rsidR="0021680B" w:rsidRDefault="0021680B" w:rsidP="0021680B">
            <w:pPr>
              <w:widowControl/>
              <w:shd w:val="clear" w:color="auto" w:fill="FFFFFF"/>
              <w:jc w:val="left"/>
              <w:rPr>
                <w:rFonts w:ascii="宋体" w:hAnsi="宋体" w:cs="宋体"/>
                <w:kern w:val="0"/>
                <w:szCs w:val="21"/>
              </w:rPr>
            </w:pPr>
            <w:r>
              <w:rPr>
                <w:rFonts w:ascii="宋体" w:hAnsi="宋体"/>
                <w:kern w:val="0"/>
                <w:szCs w:val="21"/>
              </w:rPr>
              <w:t>17.</w:t>
            </w:r>
            <w:r>
              <w:rPr>
                <w:rFonts w:ascii="宋体" w:hAnsi="宋体" w:cs="宋体" w:hint="eastAsia"/>
                <w:kern w:val="0"/>
                <w:szCs w:val="21"/>
              </w:rPr>
              <w:t>电池：锂电池</w:t>
            </w:r>
          </w:p>
          <w:p w:rsidR="0021680B" w:rsidRDefault="0021680B" w:rsidP="0021680B">
            <w:pPr>
              <w:widowControl/>
              <w:shd w:val="clear" w:color="auto" w:fill="FFFFFF"/>
              <w:jc w:val="left"/>
              <w:rPr>
                <w:rFonts w:ascii="宋体" w:hAnsi="宋体" w:cs="宋体"/>
                <w:kern w:val="0"/>
                <w:szCs w:val="21"/>
              </w:rPr>
            </w:pPr>
            <w:r>
              <w:rPr>
                <w:rFonts w:ascii="宋体" w:hAnsi="宋体"/>
                <w:kern w:val="0"/>
                <w:szCs w:val="21"/>
              </w:rPr>
              <w:t>18.SD</w:t>
            </w:r>
            <w:r>
              <w:rPr>
                <w:rFonts w:ascii="宋体" w:hAnsi="宋体" w:cs="宋体" w:hint="eastAsia"/>
                <w:kern w:val="0"/>
                <w:szCs w:val="21"/>
              </w:rPr>
              <w:t>存储卡：</w:t>
            </w:r>
            <w:r>
              <w:rPr>
                <w:rFonts w:ascii="宋体" w:hAnsi="宋体"/>
                <w:kern w:val="0"/>
                <w:szCs w:val="21"/>
              </w:rPr>
              <w:t>32G</w:t>
            </w:r>
          </w:p>
          <w:p w:rsidR="0021680B" w:rsidRDefault="0021680B" w:rsidP="0021680B">
            <w:pPr>
              <w:widowControl/>
              <w:shd w:val="clear" w:color="auto" w:fill="FFFFFF"/>
              <w:jc w:val="left"/>
              <w:rPr>
                <w:rFonts w:ascii="宋体" w:hAnsi="宋体" w:cs="宋体"/>
                <w:kern w:val="0"/>
                <w:szCs w:val="21"/>
              </w:rPr>
            </w:pPr>
            <w:r>
              <w:rPr>
                <w:rFonts w:ascii="宋体" w:hAnsi="宋体"/>
                <w:kern w:val="0"/>
                <w:szCs w:val="21"/>
              </w:rPr>
              <w:t>19.</w:t>
            </w:r>
            <w:r>
              <w:rPr>
                <w:rFonts w:ascii="宋体" w:hAnsi="宋体" w:cs="宋体" w:hint="eastAsia"/>
                <w:kern w:val="0"/>
                <w:szCs w:val="21"/>
              </w:rPr>
              <w:t>支架：三角架</w:t>
            </w:r>
          </w:p>
          <w:p w:rsidR="0021680B" w:rsidRDefault="0021680B" w:rsidP="0021680B">
            <w:pPr>
              <w:widowControl/>
              <w:shd w:val="clear" w:color="auto" w:fill="FFFFFF"/>
              <w:jc w:val="left"/>
              <w:rPr>
                <w:rFonts w:ascii="宋体" w:hAnsi="宋体"/>
                <w:szCs w:val="21"/>
              </w:rPr>
            </w:pPr>
            <w:r>
              <w:rPr>
                <w:rFonts w:ascii="宋体" w:hAnsi="宋体" w:cs="宋体"/>
                <w:kern w:val="0"/>
                <w:szCs w:val="21"/>
              </w:rPr>
              <w:t>20.</w:t>
            </w:r>
            <w:r>
              <w:rPr>
                <w:rFonts w:ascii="宋体" w:hAnsi="宋体" w:cs="宋体" w:hint="eastAsia"/>
                <w:kern w:val="0"/>
                <w:szCs w:val="21"/>
              </w:rPr>
              <w:t>其他：相机防护套、单反清洁套装、背包</w:t>
            </w:r>
          </w:p>
        </w:tc>
        <w:tc>
          <w:tcPr>
            <w:tcW w:w="632" w:type="dxa"/>
            <w:vAlign w:val="center"/>
          </w:tcPr>
          <w:p w:rsidR="0021680B" w:rsidRDefault="0021680B" w:rsidP="0021680B">
            <w:pPr>
              <w:widowControl/>
              <w:jc w:val="left"/>
              <w:textAlignment w:val="center"/>
              <w:rPr>
                <w:rFonts w:ascii="宋体" w:hAnsi="宋体"/>
                <w:szCs w:val="21"/>
              </w:rPr>
            </w:pPr>
            <w:r>
              <w:rPr>
                <w:rFonts w:ascii="宋体" w:hAnsi="宋体" w:cs="宋体" w:hint="eastAsia"/>
                <w:color w:val="000000"/>
                <w:kern w:val="0"/>
                <w:sz w:val="20"/>
                <w:szCs w:val="20"/>
              </w:rPr>
              <w:lastRenderedPageBreak/>
              <w:t>1</w:t>
            </w:r>
          </w:p>
        </w:tc>
        <w:tc>
          <w:tcPr>
            <w:tcW w:w="567" w:type="dxa"/>
            <w:vAlign w:val="center"/>
          </w:tcPr>
          <w:p w:rsidR="0021680B" w:rsidRDefault="0021680B" w:rsidP="0021680B">
            <w:pPr>
              <w:spacing w:line="320" w:lineRule="exact"/>
              <w:jc w:val="center"/>
              <w:rPr>
                <w:rFonts w:ascii="宋体" w:hAnsi="宋体"/>
                <w:szCs w:val="21"/>
              </w:rPr>
            </w:pPr>
          </w:p>
        </w:tc>
        <w:tc>
          <w:tcPr>
            <w:tcW w:w="1614" w:type="dxa"/>
            <w:vAlign w:val="center"/>
          </w:tcPr>
          <w:p w:rsidR="0021680B" w:rsidRDefault="0021680B" w:rsidP="0021680B">
            <w:pPr>
              <w:widowControl/>
              <w:jc w:val="left"/>
              <w:textAlignment w:val="center"/>
              <w:rPr>
                <w:rFonts w:ascii="宋体" w:hAnsi="宋体"/>
                <w:szCs w:val="21"/>
              </w:rPr>
            </w:pPr>
            <w:r>
              <w:rPr>
                <w:rFonts w:ascii="宋体" w:hAnsi="宋体" w:hint="eastAsia"/>
                <w:szCs w:val="21"/>
              </w:rPr>
              <w:t>2.2</w:t>
            </w:r>
          </w:p>
        </w:tc>
      </w:tr>
      <w:tr w:rsidR="0021680B" w:rsidTr="00515066">
        <w:trPr>
          <w:trHeight w:val="2491"/>
          <w:jc w:val="center"/>
        </w:trPr>
        <w:tc>
          <w:tcPr>
            <w:tcW w:w="511" w:type="dxa"/>
            <w:vAlign w:val="center"/>
          </w:tcPr>
          <w:p w:rsidR="0021680B" w:rsidRDefault="0017458B" w:rsidP="0021680B">
            <w:pPr>
              <w:spacing w:line="320" w:lineRule="exact"/>
              <w:jc w:val="center"/>
              <w:rPr>
                <w:rFonts w:ascii="宋体" w:hAnsi="宋体"/>
                <w:szCs w:val="21"/>
              </w:rPr>
            </w:pPr>
            <w:r>
              <w:rPr>
                <w:rFonts w:ascii="宋体" w:hAnsi="宋体" w:hint="eastAsia"/>
                <w:szCs w:val="21"/>
              </w:rPr>
              <w:lastRenderedPageBreak/>
              <w:t>3</w:t>
            </w:r>
          </w:p>
        </w:tc>
        <w:tc>
          <w:tcPr>
            <w:tcW w:w="1701" w:type="dxa"/>
            <w:vAlign w:val="center"/>
          </w:tcPr>
          <w:p w:rsidR="0021680B" w:rsidRDefault="0021680B" w:rsidP="0021680B">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多功能一体机</w:t>
            </w:r>
          </w:p>
        </w:tc>
        <w:tc>
          <w:tcPr>
            <w:tcW w:w="5180" w:type="dxa"/>
          </w:tcPr>
          <w:p w:rsidR="008D09DD" w:rsidRPr="008D09DD" w:rsidRDefault="008D09DD" w:rsidP="008D09DD">
            <w:pPr>
              <w:widowControl/>
              <w:shd w:val="clear" w:color="auto" w:fill="FFFFFF"/>
              <w:jc w:val="left"/>
              <w:rPr>
                <w:rFonts w:ascii="宋体" w:hAnsi="宋体"/>
                <w:kern w:val="0"/>
                <w:szCs w:val="21"/>
              </w:rPr>
            </w:pPr>
            <w:r w:rsidRPr="008D09DD">
              <w:rPr>
                <w:rFonts w:ascii="宋体" w:hAnsi="宋体" w:hint="eastAsia"/>
                <w:kern w:val="0"/>
                <w:szCs w:val="21"/>
              </w:rPr>
              <w:t xml:space="preserve">产品定位: 多功能商用一体机  </w:t>
            </w:r>
          </w:p>
          <w:p w:rsidR="008D09DD" w:rsidRPr="008D09DD" w:rsidRDefault="008D09DD" w:rsidP="008D09DD">
            <w:pPr>
              <w:widowControl/>
              <w:shd w:val="clear" w:color="auto" w:fill="FFFFFF"/>
              <w:jc w:val="left"/>
              <w:rPr>
                <w:rFonts w:ascii="宋体" w:hAnsi="宋体"/>
                <w:kern w:val="0"/>
                <w:szCs w:val="21"/>
              </w:rPr>
            </w:pPr>
            <w:r w:rsidRPr="008D09DD">
              <w:rPr>
                <w:rFonts w:ascii="宋体" w:hAnsi="宋体" w:hint="eastAsia"/>
                <w:kern w:val="0"/>
                <w:szCs w:val="21"/>
              </w:rPr>
              <w:t xml:space="preserve">产品类型: 黑白激光多功能一体机  </w:t>
            </w:r>
          </w:p>
          <w:p w:rsidR="008D09DD" w:rsidRPr="008D09DD" w:rsidRDefault="008D09DD" w:rsidP="008D09DD">
            <w:pPr>
              <w:widowControl/>
              <w:shd w:val="clear" w:color="auto" w:fill="FFFFFF"/>
              <w:jc w:val="left"/>
              <w:rPr>
                <w:rFonts w:ascii="宋体" w:hAnsi="宋体"/>
                <w:kern w:val="0"/>
                <w:szCs w:val="21"/>
              </w:rPr>
            </w:pPr>
            <w:r w:rsidRPr="008D09DD">
              <w:rPr>
                <w:rFonts w:ascii="宋体" w:hAnsi="宋体" w:hint="eastAsia"/>
                <w:kern w:val="0"/>
                <w:szCs w:val="21"/>
              </w:rPr>
              <w:t xml:space="preserve">涵盖功能: 打印/复印/扫描/传真  </w:t>
            </w:r>
          </w:p>
          <w:p w:rsidR="008D09DD" w:rsidRPr="008D09DD" w:rsidRDefault="008D09DD" w:rsidP="008D09DD">
            <w:pPr>
              <w:widowControl/>
              <w:shd w:val="clear" w:color="auto" w:fill="FFFFFF"/>
              <w:jc w:val="left"/>
              <w:rPr>
                <w:rFonts w:ascii="宋体" w:hAnsi="宋体"/>
                <w:kern w:val="0"/>
                <w:szCs w:val="21"/>
              </w:rPr>
            </w:pPr>
            <w:r w:rsidRPr="008D09DD">
              <w:rPr>
                <w:rFonts w:ascii="宋体" w:hAnsi="宋体" w:hint="eastAsia"/>
                <w:kern w:val="0"/>
                <w:szCs w:val="21"/>
              </w:rPr>
              <w:t xml:space="preserve">最大处理幅面: A4  </w:t>
            </w:r>
          </w:p>
          <w:p w:rsidR="008D09DD" w:rsidRPr="008D09DD" w:rsidRDefault="008D09DD" w:rsidP="008D09DD">
            <w:pPr>
              <w:widowControl/>
              <w:shd w:val="clear" w:color="auto" w:fill="FFFFFF"/>
              <w:jc w:val="left"/>
              <w:rPr>
                <w:rFonts w:ascii="宋体" w:hAnsi="宋体"/>
                <w:kern w:val="0"/>
                <w:szCs w:val="21"/>
              </w:rPr>
            </w:pPr>
            <w:r w:rsidRPr="008D09DD">
              <w:rPr>
                <w:rFonts w:ascii="宋体" w:hAnsi="宋体" w:hint="eastAsia"/>
                <w:kern w:val="0"/>
                <w:szCs w:val="21"/>
              </w:rPr>
              <w:t xml:space="preserve">内存:  128MB  </w:t>
            </w:r>
          </w:p>
          <w:p w:rsidR="008D09DD" w:rsidRPr="008D09DD" w:rsidRDefault="008D09DD" w:rsidP="008D09DD">
            <w:pPr>
              <w:widowControl/>
              <w:shd w:val="clear" w:color="auto" w:fill="FFFFFF"/>
              <w:jc w:val="left"/>
              <w:rPr>
                <w:rFonts w:ascii="宋体" w:hAnsi="宋体"/>
                <w:kern w:val="0"/>
                <w:szCs w:val="21"/>
              </w:rPr>
            </w:pPr>
            <w:r w:rsidRPr="008D09DD">
              <w:rPr>
                <w:rFonts w:ascii="宋体" w:hAnsi="宋体" w:hint="eastAsia"/>
                <w:kern w:val="0"/>
                <w:szCs w:val="21"/>
              </w:rPr>
              <w:t xml:space="preserve">双面功能: 手动  </w:t>
            </w:r>
          </w:p>
          <w:p w:rsidR="008D09DD" w:rsidRPr="008D09DD" w:rsidRDefault="008D09DD" w:rsidP="008D09DD">
            <w:pPr>
              <w:widowControl/>
              <w:shd w:val="clear" w:color="auto" w:fill="FFFFFF"/>
              <w:jc w:val="left"/>
              <w:rPr>
                <w:rFonts w:ascii="宋体" w:hAnsi="宋体"/>
                <w:kern w:val="0"/>
                <w:szCs w:val="21"/>
              </w:rPr>
            </w:pPr>
            <w:r w:rsidRPr="008D09DD">
              <w:rPr>
                <w:rFonts w:ascii="宋体" w:hAnsi="宋体" w:hint="eastAsia"/>
                <w:kern w:val="0"/>
                <w:szCs w:val="21"/>
              </w:rPr>
              <w:t xml:space="preserve">网络功能: 不支持网络打印  </w:t>
            </w:r>
          </w:p>
          <w:p w:rsidR="008D09DD" w:rsidRPr="008D09DD" w:rsidRDefault="008D09DD" w:rsidP="008D09DD">
            <w:pPr>
              <w:widowControl/>
              <w:shd w:val="clear" w:color="auto" w:fill="FFFFFF"/>
              <w:jc w:val="left"/>
              <w:rPr>
                <w:rFonts w:ascii="宋体" w:hAnsi="宋体"/>
                <w:kern w:val="0"/>
                <w:szCs w:val="21"/>
              </w:rPr>
            </w:pPr>
            <w:r w:rsidRPr="008D09DD">
              <w:rPr>
                <w:rFonts w:ascii="宋体" w:hAnsi="宋体" w:hint="eastAsia"/>
                <w:kern w:val="0"/>
                <w:szCs w:val="21"/>
              </w:rPr>
              <w:t xml:space="preserve">接口类型: USB2.0 </w:t>
            </w:r>
          </w:p>
          <w:p w:rsidR="008D09DD" w:rsidRPr="008D09DD" w:rsidRDefault="008D09DD" w:rsidP="008D09DD">
            <w:pPr>
              <w:widowControl/>
              <w:shd w:val="clear" w:color="auto" w:fill="FFFFFF"/>
              <w:jc w:val="left"/>
              <w:rPr>
                <w:rFonts w:ascii="宋体" w:hAnsi="宋体"/>
                <w:kern w:val="0"/>
                <w:szCs w:val="21"/>
              </w:rPr>
            </w:pPr>
            <w:r w:rsidRPr="008D09DD">
              <w:rPr>
                <w:rFonts w:ascii="宋体" w:hAnsi="宋体" w:hint="eastAsia"/>
                <w:kern w:val="0"/>
                <w:szCs w:val="21"/>
              </w:rPr>
              <w:t xml:space="preserve">黑白打印速度: 23ppm  </w:t>
            </w:r>
          </w:p>
          <w:p w:rsidR="008D09DD" w:rsidRPr="008D09DD" w:rsidRDefault="008D09DD" w:rsidP="008D09DD">
            <w:pPr>
              <w:widowControl/>
              <w:shd w:val="clear" w:color="auto" w:fill="FFFFFF"/>
              <w:jc w:val="left"/>
              <w:rPr>
                <w:rFonts w:ascii="宋体" w:hAnsi="宋体"/>
                <w:kern w:val="0"/>
                <w:szCs w:val="21"/>
              </w:rPr>
            </w:pPr>
            <w:r w:rsidRPr="008D09DD">
              <w:rPr>
                <w:rFonts w:ascii="宋体" w:hAnsi="宋体" w:hint="eastAsia"/>
                <w:kern w:val="0"/>
                <w:szCs w:val="21"/>
              </w:rPr>
              <w:t xml:space="preserve">打印分辨率: 600×600dpi  </w:t>
            </w:r>
          </w:p>
          <w:p w:rsidR="008D09DD" w:rsidRPr="008D09DD" w:rsidRDefault="008D09DD" w:rsidP="008D09DD">
            <w:pPr>
              <w:widowControl/>
              <w:shd w:val="clear" w:color="auto" w:fill="FFFFFF"/>
              <w:jc w:val="left"/>
              <w:rPr>
                <w:rFonts w:ascii="宋体" w:hAnsi="宋体"/>
                <w:kern w:val="0"/>
                <w:szCs w:val="21"/>
              </w:rPr>
            </w:pPr>
            <w:r w:rsidRPr="008D09DD">
              <w:rPr>
                <w:rFonts w:ascii="宋体" w:hAnsi="宋体" w:hint="eastAsia"/>
                <w:kern w:val="0"/>
                <w:szCs w:val="21"/>
              </w:rPr>
              <w:t xml:space="preserve">复印速度: 23cpm  </w:t>
            </w:r>
          </w:p>
          <w:p w:rsidR="008D09DD" w:rsidRPr="008D09DD" w:rsidRDefault="008D09DD" w:rsidP="008D09DD">
            <w:pPr>
              <w:widowControl/>
              <w:shd w:val="clear" w:color="auto" w:fill="FFFFFF"/>
              <w:jc w:val="left"/>
              <w:rPr>
                <w:rFonts w:ascii="宋体" w:hAnsi="宋体"/>
                <w:kern w:val="0"/>
                <w:szCs w:val="21"/>
              </w:rPr>
            </w:pPr>
            <w:r w:rsidRPr="008D09DD">
              <w:rPr>
                <w:rFonts w:ascii="宋体" w:hAnsi="宋体" w:hint="eastAsia"/>
                <w:kern w:val="0"/>
                <w:szCs w:val="21"/>
              </w:rPr>
              <w:t xml:space="preserve">复印分辨率: 600×600dpi  </w:t>
            </w:r>
          </w:p>
          <w:p w:rsidR="008D09DD" w:rsidRPr="008D09DD" w:rsidRDefault="008D09DD" w:rsidP="008D09DD">
            <w:pPr>
              <w:widowControl/>
              <w:shd w:val="clear" w:color="auto" w:fill="FFFFFF"/>
              <w:jc w:val="left"/>
              <w:rPr>
                <w:rFonts w:ascii="宋体" w:hAnsi="宋体"/>
                <w:kern w:val="0"/>
                <w:szCs w:val="21"/>
              </w:rPr>
            </w:pPr>
            <w:r w:rsidRPr="008D09DD">
              <w:rPr>
                <w:rFonts w:ascii="宋体" w:hAnsi="宋体" w:hint="eastAsia"/>
                <w:kern w:val="0"/>
                <w:szCs w:val="21"/>
              </w:rPr>
              <w:t xml:space="preserve">扫描控制器: 标准配置  </w:t>
            </w:r>
          </w:p>
          <w:p w:rsidR="008D09DD" w:rsidRPr="008D09DD" w:rsidRDefault="008D09DD" w:rsidP="008D09DD">
            <w:pPr>
              <w:widowControl/>
              <w:shd w:val="clear" w:color="auto" w:fill="FFFFFF"/>
              <w:jc w:val="left"/>
              <w:rPr>
                <w:rFonts w:ascii="宋体" w:hAnsi="宋体"/>
                <w:kern w:val="0"/>
                <w:szCs w:val="21"/>
              </w:rPr>
            </w:pPr>
            <w:r w:rsidRPr="008D09DD">
              <w:rPr>
                <w:rFonts w:ascii="宋体" w:hAnsi="宋体" w:hint="eastAsia"/>
                <w:kern w:val="0"/>
                <w:szCs w:val="21"/>
              </w:rPr>
              <w:t xml:space="preserve">扫描类型: 平板式  </w:t>
            </w:r>
          </w:p>
          <w:p w:rsidR="008D09DD" w:rsidRPr="008D09DD" w:rsidRDefault="008D09DD" w:rsidP="008D09DD">
            <w:pPr>
              <w:widowControl/>
              <w:shd w:val="clear" w:color="auto" w:fill="FFFFFF"/>
              <w:jc w:val="left"/>
              <w:rPr>
                <w:rFonts w:ascii="宋体" w:hAnsi="宋体"/>
                <w:kern w:val="0"/>
                <w:szCs w:val="21"/>
              </w:rPr>
            </w:pPr>
            <w:r w:rsidRPr="008D09DD">
              <w:rPr>
                <w:rFonts w:ascii="宋体" w:hAnsi="宋体" w:hint="eastAsia"/>
                <w:kern w:val="0"/>
                <w:szCs w:val="21"/>
              </w:rPr>
              <w:t xml:space="preserve">扫描元件: CIS </w:t>
            </w:r>
          </w:p>
          <w:p w:rsidR="008D09DD" w:rsidRPr="008D09DD" w:rsidRDefault="008D09DD" w:rsidP="008D09DD">
            <w:pPr>
              <w:widowControl/>
              <w:shd w:val="clear" w:color="auto" w:fill="FFFFFF"/>
              <w:jc w:val="left"/>
              <w:rPr>
                <w:rFonts w:ascii="宋体" w:hAnsi="宋体"/>
                <w:kern w:val="0"/>
                <w:szCs w:val="21"/>
              </w:rPr>
            </w:pPr>
            <w:r w:rsidRPr="008D09DD">
              <w:rPr>
                <w:rFonts w:ascii="宋体" w:hAnsi="宋体" w:hint="eastAsia"/>
                <w:kern w:val="0"/>
                <w:szCs w:val="21"/>
              </w:rPr>
              <w:t xml:space="preserve">扫描速度: 15ppm  </w:t>
            </w:r>
          </w:p>
          <w:p w:rsidR="008D09DD" w:rsidRPr="008D09DD" w:rsidRDefault="008D09DD" w:rsidP="008D09DD">
            <w:pPr>
              <w:widowControl/>
              <w:shd w:val="clear" w:color="auto" w:fill="FFFFFF"/>
              <w:jc w:val="left"/>
              <w:rPr>
                <w:rFonts w:ascii="宋体" w:hAnsi="宋体"/>
                <w:kern w:val="0"/>
                <w:szCs w:val="21"/>
              </w:rPr>
            </w:pPr>
            <w:r w:rsidRPr="008D09DD">
              <w:rPr>
                <w:rFonts w:ascii="宋体" w:hAnsi="宋体" w:hint="eastAsia"/>
                <w:kern w:val="0"/>
                <w:szCs w:val="21"/>
              </w:rPr>
              <w:t xml:space="preserve">光学分辨率: 600×600dpi  </w:t>
            </w:r>
          </w:p>
          <w:p w:rsidR="008D09DD" w:rsidRPr="008D09DD" w:rsidRDefault="008D09DD" w:rsidP="008D09DD">
            <w:pPr>
              <w:widowControl/>
              <w:shd w:val="clear" w:color="auto" w:fill="FFFFFF"/>
              <w:jc w:val="left"/>
              <w:rPr>
                <w:rFonts w:ascii="宋体" w:hAnsi="宋体"/>
                <w:kern w:val="0"/>
                <w:szCs w:val="21"/>
              </w:rPr>
            </w:pPr>
            <w:r w:rsidRPr="008D09DD">
              <w:rPr>
                <w:rFonts w:ascii="宋体" w:hAnsi="宋体" w:hint="eastAsia"/>
                <w:kern w:val="0"/>
                <w:szCs w:val="21"/>
              </w:rPr>
              <w:t xml:space="preserve">传真控制器: 标准配置  </w:t>
            </w:r>
          </w:p>
          <w:p w:rsidR="008D09DD" w:rsidRPr="008D09DD" w:rsidRDefault="008D09DD" w:rsidP="008D09DD">
            <w:pPr>
              <w:widowControl/>
              <w:shd w:val="clear" w:color="auto" w:fill="FFFFFF"/>
              <w:jc w:val="left"/>
              <w:rPr>
                <w:rFonts w:ascii="宋体" w:hAnsi="宋体"/>
                <w:kern w:val="0"/>
                <w:szCs w:val="21"/>
              </w:rPr>
            </w:pPr>
            <w:r w:rsidRPr="008D09DD">
              <w:rPr>
                <w:rFonts w:ascii="宋体" w:hAnsi="宋体" w:hint="eastAsia"/>
                <w:kern w:val="0"/>
                <w:szCs w:val="21"/>
              </w:rPr>
              <w:t xml:space="preserve">传真类型: 黑白  </w:t>
            </w:r>
          </w:p>
          <w:p w:rsidR="0021680B" w:rsidRDefault="008D09DD" w:rsidP="008D09DD">
            <w:pPr>
              <w:widowControl/>
              <w:shd w:val="clear" w:color="auto" w:fill="FFFFFF"/>
              <w:jc w:val="left"/>
              <w:rPr>
                <w:rFonts w:ascii="宋体" w:hAnsi="宋体"/>
                <w:kern w:val="0"/>
                <w:szCs w:val="21"/>
              </w:rPr>
            </w:pPr>
            <w:r w:rsidRPr="008D09DD">
              <w:rPr>
                <w:rFonts w:ascii="宋体" w:hAnsi="宋体" w:hint="eastAsia"/>
                <w:kern w:val="0"/>
                <w:szCs w:val="21"/>
              </w:rPr>
              <w:t xml:space="preserve">产品重量: 约为12kg  </w:t>
            </w:r>
          </w:p>
        </w:tc>
        <w:tc>
          <w:tcPr>
            <w:tcW w:w="632" w:type="dxa"/>
            <w:vAlign w:val="center"/>
          </w:tcPr>
          <w:p w:rsidR="0021680B" w:rsidRDefault="008D09DD" w:rsidP="0021680B">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567" w:type="dxa"/>
            <w:vAlign w:val="center"/>
          </w:tcPr>
          <w:p w:rsidR="0021680B" w:rsidRDefault="0021680B" w:rsidP="0021680B">
            <w:pPr>
              <w:spacing w:line="320" w:lineRule="exact"/>
              <w:jc w:val="center"/>
              <w:rPr>
                <w:rFonts w:ascii="宋体" w:hAnsi="宋体"/>
                <w:szCs w:val="21"/>
              </w:rPr>
            </w:pPr>
          </w:p>
        </w:tc>
        <w:tc>
          <w:tcPr>
            <w:tcW w:w="1614" w:type="dxa"/>
            <w:vAlign w:val="center"/>
          </w:tcPr>
          <w:p w:rsidR="0021680B" w:rsidRDefault="008D09DD" w:rsidP="0021680B">
            <w:pPr>
              <w:widowControl/>
              <w:jc w:val="left"/>
              <w:textAlignment w:val="center"/>
              <w:rPr>
                <w:rFonts w:ascii="宋体" w:hAnsi="宋体"/>
                <w:szCs w:val="21"/>
              </w:rPr>
            </w:pPr>
            <w:r>
              <w:rPr>
                <w:rFonts w:ascii="宋体" w:hAnsi="宋体" w:hint="eastAsia"/>
                <w:szCs w:val="21"/>
              </w:rPr>
              <w:t>0.2</w:t>
            </w:r>
          </w:p>
        </w:tc>
      </w:tr>
      <w:tr w:rsidR="0021680B" w:rsidTr="0021680B">
        <w:trPr>
          <w:trHeight w:val="693"/>
          <w:jc w:val="center"/>
        </w:trPr>
        <w:tc>
          <w:tcPr>
            <w:tcW w:w="511" w:type="dxa"/>
            <w:vAlign w:val="center"/>
          </w:tcPr>
          <w:p w:rsidR="0021680B" w:rsidRDefault="0017458B" w:rsidP="004C6534">
            <w:pPr>
              <w:spacing w:line="320" w:lineRule="exact"/>
              <w:jc w:val="center"/>
              <w:rPr>
                <w:rFonts w:ascii="宋体" w:hAnsi="宋体"/>
                <w:szCs w:val="21"/>
              </w:rPr>
            </w:pPr>
            <w:r>
              <w:rPr>
                <w:rFonts w:ascii="宋体" w:hAnsi="宋体" w:hint="eastAsia"/>
                <w:szCs w:val="21"/>
              </w:rPr>
              <w:lastRenderedPageBreak/>
              <w:t>4</w:t>
            </w:r>
          </w:p>
        </w:tc>
        <w:tc>
          <w:tcPr>
            <w:tcW w:w="1701" w:type="dxa"/>
            <w:vAlign w:val="center"/>
          </w:tcPr>
          <w:p w:rsidR="0021680B" w:rsidRDefault="0021680B" w:rsidP="004C6534">
            <w:pPr>
              <w:widowControl/>
              <w:jc w:val="left"/>
              <w:textAlignment w:val="center"/>
              <w:rPr>
                <w:rFonts w:ascii="宋体" w:hAnsi="宋体"/>
                <w:szCs w:val="21"/>
              </w:rPr>
            </w:pPr>
            <w:r>
              <w:rPr>
                <w:rFonts w:ascii="宋体" w:hAnsi="宋体" w:cs="宋体" w:hint="eastAsia"/>
                <w:color w:val="000000"/>
                <w:kern w:val="0"/>
                <w:sz w:val="20"/>
                <w:szCs w:val="20"/>
              </w:rPr>
              <w:t>台式计算机</w:t>
            </w:r>
          </w:p>
        </w:tc>
        <w:tc>
          <w:tcPr>
            <w:tcW w:w="5180" w:type="dxa"/>
            <w:vAlign w:val="center"/>
          </w:tcPr>
          <w:p w:rsidR="0021680B" w:rsidRDefault="0021680B" w:rsidP="004C6534">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1.处理器：Intel 酷睿四核 i5 4590(3.3GHz主频/6M三级缓存)及以上处理器；</w:t>
            </w:r>
          </w:p>
          <w:p w:rsidR="0021680B" w:rsidRDefault="0021680B" w:rsidP="004C6534">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2.内存：4GB DDR3 1600MHz内存及以上；</w:t>
            </w:r>
          </w:p>
          <w:p w:rsidR="0021680B" w:rsidRDefault="0021680B" w:rsidP="004C6534">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3.主板：英特尔B85、Q87芯片组或其升级型号B150、Q170芯片组；</w:t>
            </w:r>
          </w:p>
          <w:p w:rsidR="0021680B" w:rsidRDefault="0021680B" w:rsidP="004C6534">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4.硬盘：500GB台式机硬盘（7200RPM SATA III）；</w:t>
            </w:r>
          </w:p>
          <w:p w:rsidR="0021680B" w:rsidRDefault="0021680B" w:rsidP="004C6534">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5.声卡：主板集成高性能声卡；</w:t>
            </w:r>
          </w:p>
          <w:p w:rsidR="0021680B" w:rsidRDefault="0021680B" w:rsidP="004C6534">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6.网卡：主板集成10/100M/1000M自适应以太网卡；</w:t>
            </w:r>
          </w:p>
          <w:p w:rsidR="0021680B" w:rsidRDefault="0021680B" w:rsidP="004C6534">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7.显卡：2G独立显卡128位；</w:t>
            </w:r>
          </w:p>
          <w:p w:rsidR="0021680B" w:rsidRDefault="0021680B" w:rsidP="004C6534">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8.电源：350W 80Plus铜牌电源（提供认证证书）；</w:t>
            </w:r>
          </w:p>
          <w:p w:rsidR="0021680B" w:rsidRDefault="0021680B" w:rsidP="004C6534">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9.其他：DVD、抗菌键盘、光电鼠标；</w:t>
            </w:r>
          </w:p>
          <w:p w:rsidR="0021680B" w:rsidRDefault="0021680B" w:rsidP="004C6534">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10.接口：前置2个USB3.0,后置4个USB；前后都配有耳麦接口。</w:t>
            </w:r>
          </w:p>
          <w:p w:rsidR="0021680B" w:rsidRDefault="0021680B" w:rsidP="004C6534">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11.机箱：需顶置开关设计，塔式机箱（≥23L）；自带reset一键重启按键，机箱报警器（建议支持不加电报警），随机配一把钥匙通开铜锁；</w:t>
            </w:r>
          </w:p>
          <w:p w:rsidR="0021680B" w:rsidRDefault="0021680B" w:rsidP="004C6534">
            <w:pPr>
              <w:shd w:val="solid" w:color="FFFFFF" w:fill="auto"/>
              <w:autoSpaceDN w:val="0"/>
              <w:spacing w:line="276" w:lineRule="auto"/>
              <w:rPr>
                <w:rFonts w:ascii="宋体" w:hAnsi="宋体" w:cs="宋体"/>
                <w:color w:val="000000"/>
                <w:kern w:val="0"/>
                <w:sz w:val="20"/>
                <w:szCs w:val="20"/>
              </w:rPr>
            </w:pPr>
            <w:r>
              <w:rPr>
                <w:rFonts w:ascii="宋体" w:hAnsi="宋体" w:cs="宋体" w:hint="eastAsia"/>
                <w:color w:val="000000"/>
                <w:kern w:val="0"/>
                <w:sz w:val="20"/>
                <w:szCs w:val="20"/>
              </w:rPr>
              <w:t>12.</w:t>
            </w:r>
            <w:r>
              <w:rPr>
                <w:rFonts w:ascii="宋体" w:hAnsi="宋体" w:cs="宋体"/>
                <w:color w:val="000000"/>
                <w:kern w:val="0"/>
                <w:sz w:val="20"/>
                <w:szCs w:val="20"/>
              </w:rPr>
              <w:t>软件</w:t>
            </w:r>
            <w:r>
              <w:rPr>
                <w:rFonts w:ascii="宋体" w:hAnsi="宋体" w:cs="宋体" w:hint="eastAsia"/>
                <w:color w:val="000000"/>
                <w:kern w:val="0"/>
                <w:sz w:val="20"/>
                <w:szCs w:val="20"/>
              </w:rPr>
              <w:t>恢复</w:t>
            </w:r>
          </w:p>
          <w:p w:rsidR="0021680B" w:rsidRDefault="0021680B" w:rsidP="004C6534">
            <w:pPr>
              <w:shd w:val="solid" w:color="FFFFFF" w:fill="auto"/>
              <w:autoSpaceDN w:val="0"/>
              <w:spacing w:line="276" w:lineRule="auto"/>
              <w:ind w:firstLineChars="50" w:firstLine="100"/>
              <w:rPr>
                <w:rFonts w:ascii="宋体" w:hAnsi="宋体" w:cs="宋体"/>
                <w:color w:val="000000"/>
                <w:kern w:val="0"/>
                <w:sz w:val="20"/>
                <w:szCs w:val="20"/>
              </w:rPr>
            </w:pPr>
            <w:r>
              <w:rPr>
                <w:rFonts w:ascii="宋体" w:hAnsi="宋体" w:cs="宋体" w:hint="eastAsia"/>
                <w:color w:val="000000"/>
                <w:kern w:val="0"/>
                <w:sz w:val="20"/>
                <w:szCs w:val="20"/>
              </w:rPr>
              <w:t>12.1</w:t>
            </w:r>
            <w:r>
              <w:rPr>
                <w:rFonts w:ascii="宋体" w:hAnsi="宋体" w:cs="宋体"/>
                <w:color w:val="000000"/>
                <w:kern w:val="0"/>
                <w:sz w:val="20"/>
                <w:szCs w:val="20"/>
              </w:rPr>
              <w:t>原厂系统卫士，支持跨网段对裸机分发系统，快速完成分散终端操作系统的集中部署,统一配置终端桌面、浏览器、系统参数。</w:t>
            </w:r>
          </w:p>
          <w:p w:rsidR="0021680B" w:rsidRDefault="0021680B" w:rsidP="004C6534">
            <w:pPr>
              <w:shd w:val="solid" w:color="FFFFFF" w:fill="auto"/>
              <w:autoSpaceDN w:val="0"/>
              <w:spacing w:line="276" w:lineRule="auto"/>
              <w:ind w:firstLineChars="50" w:firstLine="100"/>
              <w:rPr>
                <w:rFonts w:ascii="宋体" w:hAnsi="宋体" w:cs="宋体"/>
                <w:color w:val="000000"/>
                <w:kern w:val="0"/>
                <w:sz w:val="20"/>
                <w:szCs w:val="20"/>
              </w:rPr>
            </w:pPr>
            <w:r>
              <w:rPr>
                <w:rFonts w:ascii="宋体" w:hAnsi="宋体" w:cs="宋体" w:hint="eastAsia"/>
                <w:color w:val="000000"/>
                <w:kern w:val="0"/>
                <w:sz w:val="20"/>
                <w:szCs w:val="20"/>
              </w:rPr>
              <w:t>12.2</w:t>
            </w:r>
            <w:r>
              <w:rPr>
                <w:rFonts w:ascii="宋体" w:hAnsi="宋体" w:cs="宋体"/>
                <w:color w:val="000000"/>
                <w:kern w:val="0"/>
                <w:sz w:val="20"/>
                <w:szCs w:val="20"/>
              </w:rPr>
              <w:t>支持对大规模、分散型计算机进行本地、远程创建快照，安全备份系统盘或者全盘数据；终端死机、程序报错、感染病毒、运行缓慢，可远程恢复系统，终端无需人为干涉，不到一分钟让终端恢复正常工作状态。</w:t>
            </w:r>
          </w:p>
          <w:p w:rsidR="0021680B" w:rsidRDefault="0021680B" w:rsidP="004C6534">
            <w:pPr>
              <w:shd w:val="solid" w:color="FFFFFF" w:fill="auto"/>
              <w:autoSpaceDN w:val="0"/>
              <w:spacing w:line="276" w:lineRule="auto"/>
              <w:ind w:firstLineChars="50" w:firstLine="100"/>
              <w:rPr>
                <w:rFonts w:ascii="宋体" w:hAnsi="宋体" w:cs="宋体"/>
                <w:color w:val="000000"/>
                <w:kern w:val="0"/>
                <w:sz w:val="20"/>
                <w:szCs w:val="20"/>
              </w:rPr>
            </w:pPr>
            <w:r>
              <w:rPr>
                <w:rFonts w:ascii="宋体" w:hAnsi="宋体" w:cs="宋体" w:hint="eastAsia"/>
                <w:color w:val="000000"/>
                <w:kern w:val="0"/>
                <w:sz w:val="20"/>
                <w:szCs w:val="20"/>
              </w:rPr>
              <w:t>12.3</w:t>
            </w:r>
            <w:r>
              <w:rPr>
                <w:rFonts w:ascii="宋体" w:hAnsi="宋体" w:cs="宋体"/>
                <w:color w:val="000000"/>
                <w:kern w:val="0"/>
                <w:sz w:val="20"/>
                <w:szCs w:val="20"/>
              </w:rPr>
              <w:t>支持系统崩溃、蓝屏，无法启动到windows界面时，能立即恢复系统 。“桌面文件”、“我的文档”，“存放重要办公数据的文件夹”都可随身携带，系统恢复后，将自动同步到新系统中。</w:t>
            </w:r>
          </w:p>
          <w:p w:rsidR="0021680B" w:rsidRDefault="0021680B" w:rsidP="004C6534">
            <w:pPr>
              <w:shd w:val="solid" w:color="FFFFFF" w:fill="auto"/>
              <w:autoSpaceDN w:val="0"/>
              <w:spacing w:line="276" w:lineRule="auto"/>
              <w:ind w:firstLineChars="50" w:firstLine="100"/>
              <w:rPr>
                <w:rFonts w:ascii="宋体" w:hAnsi="宋体" w:cs="宋体"/>
                <w:color w:val="000000"/>
                <w:kern w:val="0"/>
                <w:sz w:val="20"/>
                <w:szCs w:val="20"/>
              </w:rPr>
            </w:pPr>
            <w:r>
              <w:rPr>
                <w:rFonts w:ascii="宋体" w:hAnsi="宋体" w:cs="宋体" w:hint="eastAsia"/>
                <w:color w:val="000000"/>
                <w:kern w:val="0"/>
                <w:sz w:val="20"/>
                <w:szCs w:val="20"/>
              </w:rPr>
              <w:t>12.4</w:t>
            </w:r>
            <w:r>
              <w:rPr>
                <w:rFonts w:ascii="宋体" w:hAnsi="宋体" w:cs="宋体"/>
                <w:color w:val="000000"/>
                <w:kern w:val="0"/>
                <w:sz w:val="20"/>
                <w:szCs w:val="20"/>
              </w:rPr>
              <w:t>支持在多个备份节点中模糊搜索数据文件，并以复制的方式恢复到当前系统中，快速找回丢失或误删除的重要数据文件。</w:t>
            </w:r>
          </w:p>
          <w:p w:rsidR="0021680B" w:rsidRDefault="0021680B" w:rsidP="004C6534">
            <w:pPr>
              <w:shd w:val="solid" w:color="FFFFFF" w:fill="auto"/>
              <w:autoSpaceDN w:val="0"/>
              <w:spacing w:line="276" w:lineRule="auto"/>
              <w:ind w:firstLineChars="50" w:firstLine="100"/>
              <w:rPr>
                <w:rFonts w:ascii="宋体" w:hAnsi="宋体" w:cs="宋体"/>
                <w:color w:val="000000"/>
                <w:kern w:val="0"/>
                <w:sz w:val="20"/>
                <w:szCs w:val="20"/>
              </w:rPr>
            </w:pPr>
            <w:r>
              <w:rPr>
                <w:rFonts w:ascii="宋体" w:hAnsi="宋体" w:cs="宋体" w:hint="eastAsia"/>
                <w:color w:val="000000"/>
                <w:kern w:val="0"/>
                <w:sz w:val="20"/>
                <w:szCs w:val="20"/>
              </w:rPr>
              <w:t>12.5</w:t>
            </w:r>
            <w:r>
              <w:rPr>
                <w:rFonts w:ascii="宋体" w:hAnsi="宋体" w:cs="宋体"/>
                <w:color w:val="000000"/>
                <w:kern w:val="0"/>
                <w:sz w:val="20"/>
                <w:szCs w:val="20"/>
              </w:rPr>
              <w:t>规范办公专网各种操作行为，限制流量、允许访问的网络（内网、外网、无线网等）、网址、IP地址范围；指定运行程序的黑白名单等，可设置例外或者临时解除限制。</w:t>
            </w:r>
          </w:p>
          <w:p w:rsidR="0021680B" w:rsidRDefault="0021680B" w:rsidP="004C6534">
            <w:pPr>
              <w:shd w:val="solid" w:color="FFFFFF" w:fill="auto"/>
              <w:autoSpaceDN w:val="0"/>
              <w:spacing w:line="276" w:lineRule="auto"/>
              <w:ind w:firstLineChars="50" w:firstLine="100"/>
              <w:rPr>
                <w:rFonts w:ascii="宋体" w:hAnsi="宋体" w:cs="宋体"/>
                <w:color w:val="000000"/>
                <w:kern w:val="0"/>
                <w:sz w:val="20"/>
                <w:szCs w:val="20"/>
              </w:rPr>
            </w:pPr>
            <w:r>
              <w:rPr>
                <w:rFonts w:ascii="宋体" w:hAnsi="宋体" w:cs="宋体" w:hint="eastAsia"/>
                <w:color w:val="000000"/>
                <w:kern w:val="0"/>
                <w:sz w:val="20"/>
                <w:szCs w:val="20"/>
              </w:rPr>
              <w:t>12.6</w:t>
            </w:r>
            <w:r>
              <w:rPr>
                <w:rFonts w:ascii="宋体" w:hAnsi="宋体" w:cs="宋体"/>
                <w:color w:val="000000"/>
                <w:kern w:val="0"/>
                <w:sz w:val="20"/>
                <w:szCs w:val="20"/>
              </w:rPr>
              <w:t>可远程屏幕协助，解决终端办公中的突发事件，多屏切换，终端办公状态实时查看。</w:t>
            </w:r>
          </w:p>
          <w:p w:rsidR="0021680B" w:rsidRDefault="0021680B" w:rsidP="004C6534">
            <w:pPr>
              <w:shd w:val="solid" w:color="FFFFFF" w:fill="auto"/>
              <w:autoSpaceDN w:val="0"/>
              <w:spacing w:line="276" w:lineRule="auto"/>
              <w:ind w:firstLineChars="50" w:firstLine="100"/>
              <w:rPr>
                <w:rFonts w:ascii="宋体" w:hAnsi="宋体" w:cs="宋体"/>
                <w:color w:val="000000"/>
                <w:kern w:val="0"/>
                <w:sz w:val="20"/>
                <w:szCs w:val="20"/>
              </w:rPr>
            </w:pPr>
            <w:r>
              <w:rPr>
                <w:rFonts w:ascii="宋体" w:hAnsi="宋体" w:cs="宋体" w:hint="eastAsia"/>
                <w:color w:val="000000"/>
                <w:kern w:val="0"/>
                <w:sz w:val="20"/>
                <w:szCs w:val="20"/>
              </w:rPr>
              <w:t>12.7供货时</w:t>
            </w:r>
            <w:r>
              <w:rPr>
                <w:rFonts w:ascii="宋体" w:hAnsi="宋体" w:cs="宋体"/>
                <w:color w:val="000000"/>
                <w:kern w:val="0"/>
                <w:sz w:val="20"/>
                <w:szCs w:val="20"/>
              </w:rPr>
              <w:t>提供软件信息安全证书。</w:t>
            </w:r>
            <w:r>
              <w:rPr>
                <w:rFonts w:ascii="宋体" w:hAnsi="宋体" w:cs="宋体" w:hint="eastAsia"/>
                <w:color w:val="000000"/>
                <w:kern w:val="0"/>
                <w:sz w:val="20"/>
                <w:szCs w:val="20"/>
              </w:rPr>
              <w:t>供货前须提供样机进行功能演示，如不能真实满足功能需求，不予验收。</w:t>
            </w:r>
          </w:p>
          <w:p w:rsidR="0021680B" w:rsidRDefault="0021680B" w:rsidP="004C6534">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13. 要求三年免费质保，终身免费上门维护，</w:t>
            </w:r>
            <w:r>
              <w:rPr>
                <w:rFonts w:ascii="宋体" w:hAnsi="宋体" w:cs="宋体"/>
                <w:color w:val="000000"/>
                <w:kern w:val="0"/>
                <w:sz w:val="20"/>
                <w:szCs w:val="20"/>
              </w:rPr>
              <w:t>提供</w:t>
            </w:r>
            <w:r>
              <w:rPr>
                <w:rFonts w:ascii="宋体" w:hAnsi="宋体" w:cs="宋体" w:hint="eastAsia"/>
                <w:color w:val="000000"/>
                <w:kern w:val="0"/>
                <w:sz w:val="20"/>
                <w:szCs w:val="20"/>
              </w:rPr>
              <w:t>计算机及机房管理系统的</w:t>
            </w:r>
            <w:r>
              <w:rPr>
                <w:rFonts w:ascii="宋体" w:hAnsi="宋体" w:cs="宋体"/>
                <w:color w:val="000000"/>
                <w:kern w:val="0"/>
                <w:sz w:val="20"/>
                <w:szCs w:val="20"/>
              </w:rPr>
              <w:t>原厂</w:t>
            </w:r>
            <w:r>
              <w:rPr>
                <w:rFonts w:ascii="宋体" w:hAnsi="宋体" w:cs="宋体" w:hint="eastAsia"/>
                <w:color w:val="000000"/>
                <w:kern w:val="0"/>
                <w:sz w:val="20"/>
                <w:szCs w:val="20"/>
              </w:rPr>
              <w:t>授权和原厂</w:t>
            </w:r>
            <w:r>
              <w:rPr>
                <w:rFonts w:ascii="宋体" w:hAnsi="宋体" w:cs="宋体"/>
                <w:color w:val="000000"/>
                <w:kern w:val="0"/>
                <w:sz w:val="20"/>
                <w:szCs w:val="20"/>
              </w:rPr>
              <w:t>售后服务承诺书</w:t>
            </w:r>
            <w:r>
              <w:rPr>
                <w:rFonts w:ascii="宋体" w:hAnsi="宋体" w:cs="宋体" w:hint="eastAsia"/>
                <w:color w:val="000000"/>
                <w:kern w:val="0"/>
                <w:sz w:val="20"/>
                <w:szCs w:val="20"/>
              </w:rPr>
              <w:t>；</w:t>
            </w:r>
          </w:p>
          <w:p w:rsidR="0021680B" w:rsidRDefault="0021680B" w:rsidP="004C6534">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lastRenderedPageBreak/>
              <w:t>14.显示器：主机同品牌23寸宽屏液晶显示器。</w:t>
            </w:r>
          </w:p>
        </w:tc>
        <w:tc>
          <w:tcPr>
            <w:tcW w:w="632" w:type="dxa"/>
            <w:vAlign w:val="center"/>
          </w:tcPr>
          <w:p w:rsidR="0021680B" w:rsidRDefault="0021680B" w:rsidP="004C6534">
            <w:pPr>
              <w:widowControl/>
              <w:jc w:val="left"/>
              <w:textAlignment w:val="center"/>
              <w:rPr>
                <w:rFonts w:ascii="宋体" w:hAnsi="宋体"/>
                <w:szCs w:val="21"/>
              </w:rPr>
            </w:pPr>
            <w:r>
              <w:rPr>
                <w:rFonts w:ascii="宋体" w:hAnsi="宋体" w:cs="宋体" w:hint="eastAsia"/>
                <w:color w:val="000000"/>
                <w:kern w:val="0"/>
                <w:sz w:val="20"/>
                <w:szCs w:val="20"/>
              </w:rPr>
              <w:lastRenderedPageBreak/>
              <w:t>1</w:t>
            </w:r>
          </w:p>
        </w:tc>
        <w:tc>
          <w:tcPr>
            <w:tcW w:w="567" w:type="dxa"/>
            <w:vAlign w:val="center"/>
          </w:tcPr>
          <w:p w:rsidR="0021680B" w:rsidRDefault="0021680B" w:rsidP="004C6534">
            <w:pPr>
              <w:spacing w:line="320" w:lineRule="exact"/>
              <w:jc w:val="center"/>
              <w:rPr>
                <w:rFonts w:ascii="宋体" w:hAnsi="宋体"/>
                <w:szCs w:val="21"/>
              </w:rPr>
            </w:pPr>
          </w:p>
        </w:tc>
        <w:tc>
          <w:tcPr>
            <w:tcW w:w="1614" w:type="dxa"/>
            <w:vAlign w:val="center"/>
          </w:tcPr>
          <w:p w:rsidR="0021680B" w:rsidRDefault="0021680B" w:rsidP="0021680B">
            <w:pPr>
              <w:widowControl/>
              <w:jc w:val="left"/>
              <w:textAlignment w:val="center"/>
              <w:rPr>
                <w:rFonts w:ascii="宋体" w:hAnsi="宋体"/>
                <w:szCs w:val="21"/>
              </w:rPr>
            </w:pPr>
            <w:r>
              <w:rPr>
                <w:rFonts w:ascii="宋体" w:hAnsi="宋体" w:cs="宋体" w:hint="eastAsia"/>
                <w:color w:val="000000"/>
                <w:kern w:val="0"/>
                <w:sz w:val="20"/>
                <w:szCs w:val="20"/>
              </w:rPr>
              <w:t>0.53</w:t>
            </w:r>
          </w:p>
        </w:tc>
      </w:tr>
    </w:tbl>
    <w:p w:rsidR="0021680B" w:rsidRDefault="0021680B" w:rsidP="0021680B">
      <w:pPr>
        <w:spacing w:line="360" w:lineRule="exact"/>
      </w:pPr>
      <w:r>
        <w:rPr>
          <w:rFonts w:hint="eastAsia"/>
        </w:rPr>
        <w:lastRenderedPageBreak/>
        <w:t>填表说明：</w:t>
      </w:r>
    </w:p>
    <w:p w:rsidR="0021680B" w:rsidRDefault="0021680B" w:rsidP="0021680B">
      <w:pPr>
        <w:spacing w:line="360" w:lineRule="exact"/>
      </w:pPr>
      <w:r>
        <w:rPr>
          <w:rFonts w:hint="eastAsia"/>
        </w:rPr>
        <w:t>1</w:t>
      </w:r>
      <w:r>
        <w:rPr>
          <w:rFonts w:hint="eastAsia"/>
        </w:rPr>
        <w:t>、本表中的序号和名称必须与《安徽农业大学使用国库支付资金申报政府采购计划表》中的序号和名称一一对应；请在表格最末一个回车符处按回车键增加需要的行数即可。</w:t>
      </w:r>
    </w:p>
    <w:p w:rsidR="0021680B" w:rsidRDefault="0021680B" w:rsidP="0021680B">
      <w:pPr>
        <w:spacing w:line="360" w:lineRule="exact"/>
        <w:rPr>
          <w:szCs w:val="21"/>
        </w:rPr>
      </w:pPr>
      <w:r>
        <w:rPr>
          <w:rFonts w:hint="eastAsia"/>
        </w:rPr>
        <w:t>2</w:t>
      </w:r>
      <w:r>
        <w:rPr>
          <w:rFonts w:hint="eastAsia"/>
        </w:rPr>
        <w:t>、进口产品请在序号前标注“★”，并同时将</w:t>
      </w:r>
      <w:r>
        <w:rPr>
          <w:rFonts w:hint="eastAsia"/>
          <w:szCs w:val="21"/>
        </w:rPr>
        <w:t>政府采购进口产品相关表格的电子档和本表的电子档发往国资处办公邮箱</w:t>
      </w:r>
      <w:r>
        <w:rPr>
          <w:rFonts w:hint="eastAsia"/>
          <w:szCs w:val="21"/>
        </w:rPr>
        <w:t>gzc@ahau.edu.cn</w:t>
      </w:r>
      <w:r>
        <w:rPr>
          <w:rFonts w:hint="eastAsia"/>
          <w:szCs w:val="21"/>
        </w:rPr>
        <w:t>。为节省办公用纸，本表不需要报纸质件。</w:t>
      </w:r>
    </w:p>
    <w:p w:rsidR="0021680B" w:rsidRDefault="0021680B" w:rsidP="0021680B">
      <w:pPr>
        <w:spacing w:line="360" w:lineRule="exact"/>
        <w:rPr>
          <w:b/>
          <w:szCs w:val="21"/>
        </w:rPr>
      </w:pPr>
      <w:r>
        <w:rPr>
          <w:rFonts w:hint="eastAsia"/>
          <w:b/>
          <w:szCs w:val="21"/>
        </w:rPr>
        <w:t>3</w:t>
      </w:r>
      <w:r>
        <w:rPr>
          <w:rFonts w:hint="eastAsia"/>
          <w:b/>
          <w:szCs w:val="21"/>
        </w:rPr>
        <w:t>、请在“参数配置”栏里按以下十个方面认真填写，否则可能买不到您想要的产品（但不能使用独家参数，否则会被质疑退回从而影响采购进程）：</w:t>
      </w:r>
    </w:p>
    <w:p w:rsidR="0021680B" w:rsidRDefault="0021680B" w:rsidP="0021680B">
      <w:pPr>
        <w:spacing w:line="360" w:lineRule="exact"/>
        <w:ind w:firstLineChars="100" w:firstLine="210"/>
        <w:rPr>
          <w:szCs w:val="21"/>
        </w:rPr>
      </w:pPr>
      <w:r>
        <w:rPr>
          <w:rFonts w:hint="eastAsia"/>
          <w:szCs w:val="21"/>
        </w:rPr>
        <w:t>一、主要功能</w:t>
      </w:r>
      <w:r>
        <w:rPr>
          <w:rFonts w:hint="eastAsia"/>
          <w:szCs w:val="21"/>
        </w:rPr>
        <w:t xml:space="preserve"> </w:t>
      </w:r>
    </w:p>
    <w:p w:rsidR="0021680B" w:rsidRDefault="0021680B" w:rsidP="0021680B">
      <w:pPr>
        <w:spacing w:line="360" w:lineRule="exact"/>
        <w:ind w:firstLineChars="100" w:firstLine="210"/>
        <w:rPr>
          <w:szCs w:val="21"/>
        </w:rPr>
      </w:pPr>
      <w:r>
        <w:rPr>
          <w:rFonts w:hint="eastAsia"/>
          <w:szCs w:val="21"/>
        </w:rPr>
        <w:t>二、组件及配（备）件</w:t>
      </w:r>
      <w:r>
        <w:rPr>
          <w:rFonts w:hint="eastAsia"/>
          <w:szCs w:val="21"/>
        </w:rPr>
        <w:t xml:space="preserve"> </w:t>
      </w:r>
    </w:p>
    <w:p w:rsidR="0021680B" w:rsidRDefault="0021680B" w:rsidP="0021680B">
      <w:pPr>
        <w:spacing w:line="360" w:lineRule="exact"/>
        <w:rPr>
          <w:szCs w:val="21"/>
        </w:rPr>
      </w:pPr>
      <w:r>
        <w:rPr>
          <w:rFonts w:hint="eastAsia"/>
          <w:i/>
          <w:iCs/>
          <w:szCs w:val="21"/>
        </w:rPr>
        <w:t xml:space="preserve">     </w:t>
      </w:r>
      <w:r>
        <w:rPr>
          <w:rFonts w:hint="eastAsia"/>
          <w:b/>
          <w:bCs/>
          <w:szCs w:val="21"/>
        </w:rPr>
        <w:t>（注：填写清楚本设备的主要组件、配件、备件，包括电脑、打印机等电子品，注明数量多少）</w:t>
      </w:r>
      <w:r>
        <w:rPr>
          <w:rFonts w:hint="eastAsia"/>
          <w:szCs w:val="21"/>
        </w:rPr>
        <w:t xml:space="preserve"> </w:t>
      </w:r>
    </w:p>
    <w:p w:rsidR="0021680B" w:rsidRDefault="0021680B" w:rsidP="0021680B">
      <w:pPr>
        <w:spacing w:line="360" w:lineRule="exact"/>
        <w:ind w:firstLineChars="100" w:firstLine="210"/>
        <w:rPr>
          <w:szCs w:val="21"/>
        </w:rPr>
      </w:pPr>
      <w:r>
        <w:rPr>
          <w:rFonts w:hint="eastAsia"/>
          <w:szCs w:val="21"/>
        </w:rPr>
        <w:t>三、技术参数、性能指标</w:t>
      </w:r>
      <w:r>
        <w:rPr>
          <w:rFonts w:hint="eastAsia"/>
          <w:szCs w:val="21"/>
        </w:rPr>
        <w:t xml:space="preserve"> </w:t>
      </w:r>
    </w:p>
    <w:p w:rsidR="0021680B" w:rsidRDefault="0021680B" w:rsidP="0021680B">
      <w:pPr>
        <w:spacing w:line="360" w:lineRule="exact"/>
        <w:rPr>
          <w:szCs w:val="21"/>
        </w:rPr>
      </w:pPr>
      <w:r>
        <w:rPr>
          <w:rFonts w:hint="eastAsia"/>
          <w:i/>
          <w:iCs/>
          <w:szCs w:val="21"/>
        </w:rPr>
        <w:t xml:space="preserve">     </w:t>
      </w:r>
      <w:r>
        <w:rPr>
          <w:rFonts w:hint="eastAsia"/>
          <w:b/>
          <w:bCs/>
          <w:szCs w:val="21"/>
        </w:rPr>
        <w:t>（请注意务必填写详实，特别是关键参数不能缺少，否则采购的产品可能会无法满足要求。）</w:t>
      </w:r>
      <w:r>
        <w:rPr>
          <w:rFonts w:hint="eastAsia"/>
          <w:szCs w:val="21"/>
        </w:rPr>
        <w:t xml:space="preserve"> </w:t>
      </w:r>
    </w:p>
    <w:p w:rsidR="0021680B" w:rsidRDefault="0021680B" w:rsidP="0021680B">
      <w:pPr>
        <w:spacing w:line="360" w:lineRule="exact"/>
        <w:ind w:firstLineChars="100" w:firstLine="210"/>
        <w:rPr>
          <w:szCs w:val="21"/>
        </w:rPr>
      </w:pPr>
      <w:r>
        <w:rPr>
          <w:rFonts w:hint="eastAsia"/>
          <w:szCs w:val="21"/>
        </w:rPr>
        <w:t>四、技术文件∕资料</w:t>
      </w:r>
    </w:p>
    <w:p w:rsidR="0021680B" w:rsidRDefault="0021680B" w:rsidP="0021680B">
      <w:pPr>
        <w:spacing w:line="360" w:lineRule="exact"/>
        <w:ind w:firstLineChars="100" w:firstLine="210"/>
        <w:rPr>
          <w:szCs w:val="21"/>
        </w:rPr>
      </w:pPr>
      <w:r>
        <w:rPr>
          <w:rFonts w:hint="eastAsia"/>
          <w:szCs w:val="21"/>
        </w:rPr>
        <w:t>五、软件要求</w:t>
      </w:r>
    </w:p>
    <w:p w:rsidR="0021680B" w:rsidRDefault="0021680B" w:rsidP="0021680B">
      <w:pPr>
        <w:spacing w:line="360" w:lineRule="exact"/>
        <w:ind w:firstLineChars="100" w:firstLine="210"/>
        <w:rPr>
          <w:szCs w:val="21"/>
        </w:rPr>
      </w:pPr>
      <w:r>
        <w:rPr>
          <w:rFonts w:hint="eastAsia"/>
          <w:szCs w:val="21"/>
        </w:rPr>
        <w:t>六、送货要求</w:t>
      </w:r>
    </w:p>
    <w:p w:rsidR="0021680B" w:rsidRDefault="0021680B" w:rsidP="0021680B">
      <w:pPr>
        <w:spacing w:line="360" w:lineRule="exact"/>
        <w:ind w:firstLineChars="100" w:firstLine="210"/>
        <w:rPr>
          <w:szCs w:val="21"/>
        </w:rPr>
      </w:pPr>
      <w:r>
        <w:rPr>
          <w:rFonts w:hint="eastAsia"/>
          <w:szCs w:val="21"/>
        </w:rPr>
        <w:t>七、安装调试</w:t>
      </w:r>
    </w:p>
    <w:p w:rsidR="0021680B" w:rsidRDefault="0021680B" w:rsidP="0021680B">
      <w:pPr>
        <w:spacing w:line="360" w:lineRule="exact"/>
        <w:ind w:firstLineChars="100" w:firstLine="210"/>
        <w:rPr>
          <w:szCs w:val="21"/>
        </w:rPr>
      </w:pPr>
      <w:r>
        <w:rPr>
          <w:rFonts w:hint="eastAsia"/>
          <w:szCs w:val="21"/>
        </w:rPr>
        <w:t>八、人员培训</w:t>
      </w:r>
    </w:p>
    <w:p w:rsidR="0021680B" w:rsidRDefault="0021680B" w:rsidP="0021680B">
      <w:pPr>
        <w:spacing w:line="360" w:lineRule="exact"/>
        <w:ind w:firstLineChars="100" w:firstLine="210"/>
        <w:rPr>
          <w:szCs w:val="21"/>
        </w:rPr>
      </w:pPr>
      <w:r>
        <w:rPr>
          <w:rFonts w:hint="eastAsia"/>
          <w:szCs w:val="21"/>
        </w:rPr>
        <w:t>九、售后服务与质量保证</w:t>
      </w:r>
    </w:p>
    <w:p w:rsidR="0021680B" w:rsidRDefault="0021680B" w:rsidP="0021680B">
      <w:pPr>
        <w:spacing w:line="360" w:lineRule="exact"/>
        <w:ind w:firstLineChars="100" w:firstLine="210"/>
        <w:rPr>
          <w:szCs w:val="21"/>
        </w:rPr>
      </w:pPr>
      <w:r>
        <w:rPr>
          <w:rFonts w:hint="eastAsia"/>
          <w:szCs w:val="21"/>
        </w:rPr>
        <w:t>十、其他要求</w:t>
      </w:r>
      <w:r>
        <w:rPr>
          <w:rFonts w:hint="eastAsia"/>
          <w:szCs w:val="21"/>
        </w:rPr>
        <w:t xml:space="preserve"> </w:t>
      </w:r>
    </w:p>
    <w:p w:rsidR="00720D4F" w:rsidRDefault="00720D4F"/>
    <w:sectPr w:rsidR="00720D4F" w:rsidSect="00E52877">
      <w:headerReference w:type="default" r:id="rId7"/>
      <w:pgSz w:w="11906" w:h="16838"/>
      <w:pgMar w:top="1418" w:right="1361" w:bottom="1361" w:left="136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15E3" w:rsidRDefault="000915E3" w:rsidP="0021680B">
      <w:r>
        <w:separator/>
      </w:r>
    </w:p>
  </w:endnote>
  <w:endnote w:type="continuationSeparator" w:id="1">
    <w:p w:rsidR="000915E3" w:rsidRDefault="000915E3" w:rsidP="002168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15E3" w:rsidRDefault="000915E3" w:rsidP="0021680B">
      <w:r>
        <w:separator/>
      </w:r>
    </w:p>
  </w:footnote>
  <w:footnote w:type="continuationSeparator" w:id="1">
    <w:p w:rsidR="000915E3" w:rsidRDefault="000915E3" w:rsidP="002168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9A4" w:rsidRDefault="000915E3">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1680B"/>
    <w:rsid w:val="000915E3"/>
    <w:rsid w:val="0017458B"/>
    <w:rsid w:val="0021680B"/>
    <w:rsid w:val="00720D4F"/>
    <w:rsid w:val="008D09DD"/>
    <w:rsid w:val="009D51E2"/>
    <w:rsid w:val="00E17E1F"/>
    <w:rsid w:val="00E528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80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1680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21680B"/>
    <w:rPr>
      <w:sz w:val="18"/>
      <w:szCs w:val="18"/>
    </w:rPr>
  </w:style>
  <w:style w:type="paragraph" w:styleId="a4">
    <w:name w:val="footer"/>
    <w:basedOn w:val="a"/>
    <w:link w:val="Char0"/>
    <w:uiPriority w:val="99"/>
    <w:semiHidden/>
    <w:unhideWhenUsed/>
    <w:rsid w:val="0021680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21680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2BEC8-51BE-45D7-B902-72D04270C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452</Words>
  <Characters>2581</Characters>
  <Application>Microsoft Office Word</Application>
  <DocSecurity>0</DocSecurity>
  <Lines>21</Lines>
  <Paragraphs>6</Paragraphs>
  <ScaleCrop>false</ScaleCrop>
  <Company>family</Company>
  <LinksUpToDate>false</LinksUpToDate>
  <CharactersWithSpaces>3027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Windows 用户</cp:lastModifiedBy>
  <cp:revision>6</cp:revision>
  <dcterms:created xsi:type="dcterms:W3CDTF">2015-11-27T10:59:00Z</dcterms:created>
  <dcterms:modified xsi:type="dcterms:W3CDTF">2015-11-29T04:52:00Z</dcterms:modified>
</cp:coreProperties>
</file>